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50FBD" w14:textId="78936B6A" w:rsidR="00603BCF" w:rsidRDefault="00921F3A" w:rsidP="009C64AF">
      <w:pPr>
        <w:pStyle w:val="BodyText"/>
        <w:jc w:val="center"/>
      </w:pPr>
      <w:bookmarkStart w:id="0" w:name="_GoBack"/>
      <w:bookmarkEnd w:id="0"/>
      <w:r>
        <w:t>Tuesday</w:t>
      </w:r>
      <w:r w:rsidR="00787A97">
        <w:t xml:space="preserve"> </w:t>
      </w:r>
      <w:r w:rsidR="00057964">
        <w:t>18</w:t>
      </w:r>
      <w:r>
        <w:t xml:space="preserve"> September</w:t>
      </w:r>
      <w:r w:rsidR="00787A97">
        <w:t xml:space="preserve"> 2018 at 10</w:t>
      </w:r>
      <w:r w:rsidR="00E67E5E">
        <w:t>:00</w:t>
      </w:r>
      <w:r w:rsidR="008B12A4">
        <w:t xml:space="preserve"> am</w:t>
      </w:r>
    </w:p>
    <w:p w14:paraId="5BFBAD51" w14:textId="77777777" w:rsidR="00D32DAB" w:rsidRDefault="00D32DAB" w:rsidP="00D32DAB">
      <w:pPr>
        <w:pStyle w:val="Default"/>
      </w:pPr>
    </w:p>
    <w:p w14:paraId="569A3BB8" w14:textId="44C1ACB8" w:rsidR="00D32DAB" w:rsidRDefault="00D32DAB" w:rsidP="00D32DAB">
      <w:pPr>
        <w:pStyle w:val="BodyText"/>
        <w:rPr>
          <w:szCs w:val="21"/>
        </w:rPr>
      </w:pPr>
      <w:r>
        <w:rPr>
          <w:szCs w:val="21"/>
        </w:rPr>
        <w:t>Note: these minutes provide a high level record of the position reached and points raised at the workshop to inform First Gas’s design of the gas transmission access code (GTAC).</w:t>
      </w:r>
    </w:p>
    <w:p w14:paraId="7EE47077" w14:textId="583D6FDE" w:rsidR="00E015BF" w:rsidRDefault="00E950E7" w:rsidP="008B12A4">
      <w:pPr>
        <w:pStyle w:val="Heading4"/>
      </w:pPr>
      <w:r>
        <w:t>Metering Requirements</w:t>
      </w:r>
    </w:p>
    <w:p w14:paraId="3EE1303D" w14:textId="2DA6D5D0" w:rsidR="00ED42DA" w:rsidRDefault="00EF0D2B" w:rsidP="00ED42DA">
      <w:pPr>
        <w:pStyle w:val="Heading5"/>
      </w:pPr>
      <w:r>
        <w:t>Position re</w:t>
      </w:r>
      <w:r w:rsidR="003F336A">
        <w:t>ached</w:t>
      </w:r>
    </w:p>
    <w:p w14:paraId="7065C79A" w14:textId="0AB552D8" w:rsidR="00D64B2A" w:rsidRPr="00D64B2A" w:rsidRDefault="00D64B2A" w:rsidP="00054E8D">
      <w:pPr>
        <w:pStyle w:val="NO1"/>
        <w:numPr>
          <w:ilvl w:val="2"/>
          <w:numId w:val="24"/>
        </w:numPr>
      </w:pPr>
      <w:r>
        <w:t xml:space="preserve">First Gas to provide further information for finalising the metering requirements document following the feedback received from stakeholders. </w:t>
      </w:r>
    </w:p>
    <w:p w14:paraId="02B682FD" w14:textId="77777777" w:rsidR="00682B0D" w:rsidRDefault="00682B0D" w:rsidP="00682B0D">
      <w:pPr>
        <w:pStyle w:val="Heading5"/>
      </w:pPr>
      <w:r>
        <w:t>Points raised</w:t>
      </w:r>
    </w:p>
    <w:p w14:paraId="6D0EFB2B" w14:textId="2760EC28" w:rsidR="00E950E7" w:rsidRDefault="00E950E7" w:rsidP="00054E8D">
      <w:pPr>
        <w:pStyle w:val="NO1"/>
        <w:numPr>
          <w:ilvl w:val="2"/>
          <w:numId w:val="23"/>
        </w:numPr>
      </w:pPr>
      <w:r>
        <w:t xml:space="preserve">First Gas to check that the requirements in relation to bi-directional receipt points and delivery points mesh. </w:t>
      </w:r>
    </w:p>
    <w:p w14:paraId="381EFE00" w14:textId="2DB7DD31" w:rsidR="00CE233B" w:rsidRDefault="00E950E7" w:rsidP="00054E8D">
      <w:pPr>
        <w:pStyle w:val="NO1"/>
        <w:numPr>
          <w:ilvl w:val="2"/>
          <w:numId w:val="23"/>
        </w:numPr>
      </w:pPr>
      <w:r>
        <w:t xml:space="preserve">First Gas to </w:t>
      </w:r>
      <w:r w:rsidR="00CE233B">
        <w:t>re</w:t>
      </w:r>
      <w:r>
        <w:t>consider elements of the metering requirements that go beyond European Standard BS EN 1776:2015</w:t>
      </w:r>
      <w:r w:rsidR="006E0EC3">
        <w:t>. First Gas is to consider whether the additional requirements are too onerous for small stations</w:t>
      </w:r>
      <w:r w:rsidR="00F5614D">
        <w:t xml:space="preserve"> and the possibility of introducing appropriate thresholds</w:t>
      </w:r>
      <w:r w:rsidR="006E0EC3">
        <w:t xml:space="preserve">. </w:t>
      </w:r>
      <w:r w:rsidR="00F5614D">
        <w:t xml:space="preserve">In particular, </w:t>
      </w:r>
      <w:r w:rsidR="00CE233B">
        <w:t xml:space="preserve">First Gas is </w:t>
      </w:r>
      <w:r w:rsidR="00F5614D">
        <w:t>to liaise with TAG regarding its requirements</w:t>
      </w:r>
      <w:r w:rsidR="00CE233B">
        <w:t>.</w:t>
      </w:r>
    </w:p>
    <w:p w14:paraId="4C508815" w14:textId="2E44F317" w:rsidR="00E950E7" w:rsidRDefault="00CE233B" w:rsidP="00054E8D">
      <w:pPr>
        <w:pStyle w:val="NO1"/>
        <w:numPr>
          <w:ilvl w:val="1"/>
          <w:numId w:val="23"/>
        </w:numPr>
      </w:pPr>
      <w:r>
        <w:t>Stakeh</w:t>
      </w:r>
      <w:r w:rsidR="00D64B2A">
        <w:t>olders to consider whether they</w:t>
      </w:r>
      <w:r>
        <w:t xml:space="preserve"> support Greymouth’s view that First Gas should </w:t>
      </w:r>
      <w:r w:rsidR="00552FDF">
        <w:t xml:space="preserve">measure and </w:t>
      </w:r>
      <w:r>
        <w:t xml:space="preserve">publish the gas specification at the downstream gas gates. </w:t>
      </w:r>
      <w:r w:rsidR="00D64B2A">
        <w:t>Comments</w:t>
      </w:r>
      <w:r>
        <w:t xml:space="preserve"> should identify any additional value from publication of that information.  </w:t>
      </w:r>
    </w:p>
    <w:p w14:paraId="401325EA" w14:textId="5D7E0CA4" w:rsidR="00D64B2A" w:rsidRPr="00E950E7" w:rsidRDefault="00D64B2A" w:rsidP="00054E8D">
      <w:pPr>
        <w:pStyle w:val="NO1"/>
        <w:numPr>
          <w:ilvl w:val="1"/>
          <w:numId w:val="23"/>
        </w:numPr>
      </w:pPr>
      <w:r>
        <w:t>First Gas to reconsider the requirement that all gas should pass through a filter/</w:t>
      </w:r>
      <w:proofErr w:type="gramStart"/>
      <w:r>
        <w:t>separator  that</w:t>
      </w:r>
      <w:proofErr w:type="gramEnd"/>
      <w:r>
        <w:t xml:space="preserve"> removes 99.9% of contaminants greater than 3 microns. </w:t>
      </w:r>
    </w:p>
    <w:p w14:paraId="6A0877BA" w14:textId="2D01C3B2" w:rsidR="003E2C2F" w:rsidRPr="00DD1ED1" w:rsidRDefault="00E950E7" w:rsidP="00874CE7">
      <w:pPr>
        <w:pStyle w:val="Heading4"/>
      </w:pPr>
      <w:r>
        <w:t>Balancing SOP</w:t>
      </w:r>
    </w:p>
    <w:p w14:paraId="57B49B17" w14:textId="5C4A327C" w:rsidR="00874CE7" w:rsidRDefault="00874CE7" w:rsidP="00054E8D">
      <w:pPr>
        <w:pStyle w:val="Heading5"/>
        <w:numPr>
          <w:ilvl w:val="1"/>
          <w:numId w:val="29"/>
        </w:numPr>
      </w:pPr>
      <w:r>
        <w:t>Points raised</w:t>
      </w:r>
    </w:p>
    <w:p w14:paraId="78E9363C" w14:textId="4B85AA0D" w:rsidR="00281949" w:rsidRDefault="00281949" w:rsidP="00054E8D">
      <w:pPr>
        <w:pStyle w:val="NO1"/>
        <w:numPr>
          <w:ilvl w:val="2"/>
          <w:numId w:val="25"/>
        </w:numPr>
      </w:pPr>
      <w:r>
        <w:t xml:space="preserve">First Gas to consider whether the processes in the Balancing SOP </w:t>
      </w:r>
      <w:r w:rsidR="00B7101D">
        <w:t xml:space="preserve">can be expressed in flow charts like the current SOP under the MPOC. </w:t>
      </w:r>
    </w:p>
    <w:p w14:paraId="0D63DF99" w14:textId="57B4F3F9" w:rsidR="00B7101D" w:rsidRPr="00281949" w:rsidRDefault="00B7101D" w:rsidP="00054E8D">
      <w:pPr>
        <w:pStyle w:val="NO1"/>
        <w:numPr>
          <w:ilvl w:val="2"/>
          <w:numId w:val="25"/>
        </w:numPr>
      </w:pPr>
      <w:r>
        <w:t xml:space="preserve">First Gas to consider whether it can provide more precise wording in the Balancing SOP, </w:t>
      </w:r>
      <w:proofErr w:type="gramStart"/>
      <w:r>
        <w:t>having</w:t>
      </w:r>
      <w:proofErr w:type="gramEnd"/>
      <w:r>
        <w:t xml:space="preserve"> regard to First Gas’</w:t>
      </w:r>
      <w:r w:rsidR="001A03C7">
        <w:t xml:space="preserve">s need for discretion but also the need to ensure that the procedures are clear for operational staff. </w:t>
      </w:r>
    </w:p>
    <w:p w14:paraId="0AD1C6D2" w14:textId="203C65E3" w:rsidR="009F402E" w:rsidRDefault="00E950E7" w:rsidP="00E950E7">
      <w:pPr>
        <w:pStyle w:val="Heading4"/>
      </w:pPr>
      <w:r>
        <w:t>Curtailment SOP</w:t>
      </w:r>
    </w:p>
    <w:p w14:paraId="663ACB77" w14:textId="1EDAA3B0" w:rsidR="00B7101D" w:rsidRDefault="00B7101D" w:rsidP="00B7101D">
      <w:pPr>
        <w:pStyle w:val="Heading5"/>
      </w:pPr>
      <w:r>
        <w:t>Position reached</w:t>
      </w:r>
    </w:p>
    <w:p w14:paraId="17460C55" w14:textId="5B155231" w:rsidR="008F40FB" w:rsidRPr="008F40FB" w:rsidRDefault="008F40FB" w:rsidP="00054E8D">
      <w:pPr>
        <w:pStyle w:val="NO1"/>
        <w:numPr>
          <w:ilvl w:val="2"/>
          <w:numId w:val="26"/>
        </w:numPr>
      </w:pPr>
      <w:r>
        <w:t>First Gas to ensure that the curtailment SOP is</w:t>
      </w:r>
      <w:r w:rsidR="00137A5D">
        <w:t xml:space="preserve"> clear that any shut-down profile that </w:t>
      </w:r>
      <w:r w:rsidR="005A4B6B">
        <w:t>First Gas grants does not apply</w:t>
      </w:r>
      <w:r w:rsidR="00552FDF">
        <w:t xml:space="preserve"> if a critical contingency event is declared under</w:t>
      </w:r>
      <w:r w:rsidR="00137A5D">
        <w:t xml:space="preserve"> the CCM Regulations. </w:t>
      </w:r>
    </w:p>
    <w:p w14:paraId="6F4756D2" w14:textId="48294FDB" w:rsidR="00B7101D" w:rsidRDefault="00B7101D" w:rsidP="00B7101D">
      <w:pPr>
        <w:pStyle w:val="Heading5"/>
      </w:pPr>
      <w:r>
        <w:lastRenderedPageBreak/>
        <w:t>Points raised</w:t>
      </w:r>
      <w:r w:rsidR="008F40FB">
        <w:t xml:space="preserve"> </w:t>
      </w:r>
    </w:p>
    <w:p w14:paraId="744C3AD9" w14:textId="63BE10E2" w:rsidR="001A03C7" w:rsidRDefault="001A03C7" w:rsidP="00054E8D">
      <w:pPr>
        <w:pStyle w:val="NO1"/>
        <w:numPr>
          <w:ilvl w:val="2"/>
          <w:numId w:val="26"/>
        </w:numPr>
      </w:pPr>
      <w:r>
        <w:t>First Gas to consider whether it can provide more precise wording</w:t>
      </w:r>
      <w:r w:rsidR="008F40FB">
        <w:t xml:space="preserve"> in the Curtailment </w:t>
      </w:r>
      <w:proofErr w:type="spellStart"/>
      <w:r w:rsidR="008F40FB">
        <w:t>SoP</w:t>
      </w:r>
      <w:proofErr w:type="spellEnd"/>
      <w:r w:rsidR="008F40FB">
        <w:t xml:space="preserve"> in relation to the options that First Gas can take to make operational curtailments. </w:t>
      </w:r>
    </w:p>
    <w:p w14:paraId="0D9A962E" w14:textId="3C6591BD" w:rsidR="008F40FB" w:rsidRDefault="008F40FB" w:rsidP="00054E8D">
      <w:pPr>
        <w:pStyle w:val="NO1"/>
        <w:numPr>
          <w:ilvl w:val="2"/>
          <w:numId w:val="26"/>
        </w:numPr>
      </w:pPr>
      <w:r>
        <w:t>First Gas to consider the</w:t>
      </w:r>
      <w:r w:rsidR="00155442">
        <w:t xml:space="preserve"> point in</w:t>
      </w:r>
      <w:r w:rsidR="005A4B6B">
        <w:t xml:space="preserve"> time</w:t>
      </w:r>
      <w:r>
        <w:t xml:space="preserve"> at which Running Mismatch is measured. </w:t>
      </w:r>
    </w:p>
    <w:p w14:paraId="606A03DB" w14:textId="63FDF87A" w:rsidR="001257B7" w:rsidRPr="00281949" w:rsidRDefault="001257B7" w:rsidP="00054E8D">
      <w:pPr>
        <w:pStyle w:val="NO1"/>
        <w:numPr>
          <w:ilvl w:val="2"/>
          <w:numId w:val="26"/>
        </w:numPr>
      </w:pPr>
      <w:r>
        <w:t xml:space="preserve">First Gas to consider the situation where it issues an operational flow order (OFO) to a party without an operational balancing agreement (OBA) and the flow on effect to a shipper. </w:t>
      </w:r>
    </w:p>
    <w:p w14:paraId="37BD5496" w14:textId="7562DEEC" w:rsidR="00E950E7" w:rsidRPr="00E950E7" w:rsidRDefault="00E950E7" w:rsidP="00E950E7">
      <w:pPr>
        <w:pStyle w:val="Heading4"/>
      </w:pPr>
      <w:r>
        <w:t>Transitional Arrangements</w:t>
      </w:r>
    </w:p>
    <w:p w14:paraId="21324B52" w14:textId="77777777" w:rsidR="001257B7" w:rsidRDefault="00137A5D" w:rsidP="00137A5D">
      <w:pPr>
        <w:pStyle w:val="Heading5"/>
      </w:pPr>
      <w:r>
        <w:t>Points raised</w:t>
      </w:r>
    </w:p>
    <w:p w14:paraId="146FE03C" w14:textId="141E637A" w:rsidR="00137A5D" w:rsidRDefault="001257B7" w:rsidP="00054E8D">
      <w:pPr>
        <w:pStyle w:val="NO1"/>
        <w:numPr>
          <w:ilvl w:val="2"/>
          <w:numId w:val="28"/>
        </w:numPr>
      </w:pPr>
      <w:r>
        <w:t xml:space="preserve">First Gas to </w:t>
      </w:r>
      <w:r w:rsidR="004269E4">
        <w:t>consider whether it is appropriate for the indemnity that shippers provide to First Gas under the MBB D+1 agreement to continue under the GTAC framework.</w:t>
      </w:r>
    </w:p>
    <w:p w14:paraId="6FC2ED19" w14:textId="3CFC10CE" w:rsidR="00137A5D" w:rsidRDefault="001257B7" w:rsidP="001257B7">
      <w:pPr>
        <w:pStyle w:val="Heading4"/>
      </w:pPr>
      <w:r>
        <w:t>Next Steps</w:t>
      </w:r>
    </w:p>
    <w:p w14:paraId="2C046682" w14:textId="69A66D50" w:rsidR="001257B7" w:rsidRDefault="001257B7" w:rsidP="001257B7">
      <w:pPr>
        <w:pStyle w:val="Heading5"/>
      </w:pPr>
      <w:r>
        <w:t>Position reached</w:t>
      </w:r>
    </w:p>
    <w:p w14:paraId="45D0785D" w14:textId="6B4C1261" w:rsidR="001257B7" w:rsidRPr="001257B7" w:rsidRDefault="001257B7" w:rsidP="00054E8D">
      <w:pPr>
        <w:pStyle w:val="NO1"/>
        <w:numPr>
          <w:ilvl w:val="2"/>
          <w:numId w:val="27"/>
        </w:numPr>
      </w:pPr>
      <w:r>
        <w:t>First Gas to provide stakeholders with a timeframe for comments on the SOPs.</w:t>
      </w:r>
    </w:p>
    <w:p w14:paraId="67CDC8A7" w14:textId="77777777" w:rsidR="00A60674" w:rsidRPr="0090521A" w:rsidRDefault="00A60674" w:rsidP="00643349">
      <w:pPr>
        <w:pStyle w:val="BodyText"/>
      </w:pPr>
    </w:p>
    <w:p w14:paraId="5C978B47" w14:textId="77777777" w:rsidR="0090521A" w:rsidRDefault="0090521A" w:rsidP="00C26F32">
      <w:pPr>
        <w:pStyle w:val="zFiller"/>
      </w:pPr>
    </w:p>
    <w:sectPr w:rsidR="0090521A" w:rsidSect="004138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418" w:bottom="1418" w:left="1418" w:header="567" w:footer="68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CC79D3" w14:textId="77777777" w:rsidR="00753012" w:rsidRDefault="00753012">
      <w:r>
        <w:separator/>
      </w:r>
    </w:p>
  </w:endnote>
  <w:endnote w:type="continuationSeparator" w:id="0">
    <w:p w14:paraId="658BACD7" w14:textId="77777777" w:rsidR="00753012" w:rsidRDefault="0075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7012A" w14:textId="77777777" w:rsidR="00552FDF" w:rsidRDefault="00552F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F49FB" w14:textId="77C49B9A" w:rsidR="008B12A4" w:rsidRPr="00603BCF" w:rsidRDefault="008B12A4" w:rsidP="0052408F">
    <w:pPr>
      <w:pStyle w:val="Footer"/>
    </w:pPr>
    <w:r w:rsidRPr="003204D2">
      <w:fldChar w:fldCharType="begin"/>
    </w:r>
    <w:r w:rsidRPr="003204D2">
      <w:instrText xml:space="preserve"> PAGE </w:instrText>
    </w:r>
    <w:r w:rsidRPr="003204D2">
      <w:fldChar w:fldCharType="separate"/>
    </w:r>
    <w:r w:rsidR="00602719">
      <w:rPr>
        <w:noProof/>
      </w:rPr>
      <w:t>2</w:t>
    </w:r>
    <w:r w:rsidRPr="003204D2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46065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64CCCF" w14:textId="46494619" w:rsidR="008B12A4" w:rsidRDefault="008B12A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27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A3C06" w14:textId="77777777" w:rsidR="00753012" w:rsidRDefault="00753012">
      <w:r>
        <w:separator/>
      </w:r>
    </w:p>
  </w:footnote>
  <w:footnote w:type="continuationSeparator" w:id="0">
    <w:p w14:paraId="00B0F020" w14:textId="77777777" w:rsidR="00753012" w:rsidRDefault="00753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F3175" w14:textId="4EBBD95C" w:rsidR="00AC083D" w:rsidRDefault="00075FC0">
    <w:pPr>
      <w:pStyle w:val="Header"/>
    </w:pPr>
    <w:r>
      <w:rPr>
        <w:noProof/>
        <w:lang w:eastAsia="en-NZ"/>
      </w:rPr>
      <w:drawing>
        <wp:anchor distT="0" distB="0" distL="114300" distR="114300" simplePos="0" relativeHeight="251669504" behindDoc="1" locked="0" layoutInCell="1" allowOverlap="1" wp14:anchorId="178E7006" wp14:editId="4E6C423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5000400" cy="5295600"/>
          <wp:effectExtent l="0" t="0" r="0" b="635"/>
          <wp:wrapNone/>
          <wp:docPr id="4" name="Picture 4" descr="Draft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af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0400" cy="529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083D">
      <w:rPr>
        <w:noProof/>
        <w:lang w:eastAsia="en-NZ"/>
      </w:rPr>
      <w:drawing>
        <wp:anchor distT="0" distB="0" distL="114300" distR="114300" simplePos="0" relativeHeight="251663360" behindDoc="1" locked="0" layoutInCell="1" allowOverlap="1" wp14:anchorId="7EEE383C" wp14:editId="13F063C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5000400" cy="5295600"/>
          <wp:effectExtent l="0" t="0" r="0" b="635"/>
          <wp:wrapNone/>
          <wp:docPr id="2" name="Picture 2" descr="Draft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af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0400" cy="529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816E5" w14:textId="207530F8" w:rsidR="00AC083D" w:rsidRDefault="00075FC0">
    <w:pPr>
      <w:pStyle w:val="Header"/>
    </w:pPr>
    <w:r>
      <w:rPr>
        <w:noProof/>
        <w:lang w:eastAsia="en-NZ"/>
      </w:rPr>
      <w:drawing>
        <wp:anchor distT="0" distB="0" distL="114300" distR="114300" simplePos="0" relativeHeight="251665408" behindDoc="1" locked="0" layoutInCell="1" allowOverlap="1" wp14:anchorId="4AE4670B" wp14:editId="3751FFB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5000400" cy="5295600"/>
          <wp:effectExtent l="0" t="0" r="0" b="635"/>
          <wp:wrapNone/>
          <wp:docPr id="1" name="Picture 1" descr="Draft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af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0400" cy="529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083D">
      <w:rPr>
        <w:noProof/>
        <w:lang w:eastAsia="en-NZ"/>
      </w:rPr>
      <w:drawing>
        <wp:anchor distT="0" distB="0" distL="114300" distR="114300" simplePos="0" relativeHeight="251659264" behindDoc="1" locked="0" layoutInCell="1" allowOverlap="1" wp14:anchorId="7CE9B8E4" wp14:editId="2D66F4F2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5000400" cy="5295600"/>
          <wp:effectExtent l="0" t="0" r="0" b="635"/>
          <wp:wrapNone/>
          <wp:docPr id="14" name="Picture 14" descr="Draft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af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0400" cy="529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02293" w14:textId="046E5767" w:rsidR="008B12A4" w:rsidRDefault="00075FC0" w:rsidP="006D1357">
    <w:pPr>
      <w:pStyle w:val="zTitle"/>
    </w:pPr>
    <w:r>
      <w:rPr>
        <w:noProof/>
        <w:lang w:eastAsia="en-NZ"/>
      </w:rPr>
      <w:drawing>
        <wp:anchor distT="0" distB="0" distL="114300" distR="114300" simplePos="0" relativeHeight="251667456" behindDoc="1" locked="0" layoutInCell="1" allowOverlap="1" wp14:anchorId="51ED5464" wp14:editId="18CB6A5B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5000400" cy="5295600"/>
          <wp:effectExtent l="0" t="0" r="0" b="635"/>
          <wp:wrapNone/>
          <wp:docPr id="3" name="Picture 3" descr="Draft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af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0400" cy="529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12A4">
      <w:t>GTAC Workshop</w:t>
    </w:r>
    <w:r w:rsidR="000615B9">
      <w:t xml:space="preserve"> minutes</w:t>
    </w:r>
    <w:r w:rsidR="00057964">
      <w:t xml:space="preserve"> 18</w:t>
    </w:r>
    <w:r w:rsidR="00921F3A">
      <w:t xml:space="preserve"> September</w:t>
    </w:r>
    <w:r w:rsidR="008B12A4">
      <w:t xml:space="preserve"> 2018</w:t>
    </w:r>
  </w:p>
  <w:p w14:paraId="0229A120" w14:textId="1216F1EA" w:rsidR="004721CA" w:rsidRPr="00BB6B5D" w:rsidRDefault="004721CA" w:rsidP="006D1357">
    <w:pPr>
      <w:pStyle w:val="zTitle"/>
    </w:pPr>
    <w:r>
      <w:t>At the offices of Gas Industry Company Limited</w:t>
    </w:r>
  </w:p>
  <w:p w14:paraId="4F1DE560" w14:textId="69EA54D4" w:rsidR="008B12A4" w:rsidRPr="006D1357" w:rsidRDefault="004721CA" w:rsidP="006D1357">
    <w:pPr>
      <w:pStyle w:val="zTitle"/>
    </w:pPr>
    <w:r>
      <w:t>Level 8, 95 Customhouse Quay, Wellington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A57A6"/>
    <w:multiLevelType w:val="multilevel"/>
    <w:tmpl w:val="ED44F57E"/>
    <w:styleLink w:val="LISTTableBullets"/>
    <w:lvl w:ilvl="0">
      <w:start w:val="1"/>
      <w:numFmt w:val="bullet"/>
      <w:pStyle w:val="TableBullets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­"/>
      <w:lvlJc w:val="left"/>
      <w:pPr>
        <w:tabs>
          <w:tab w:val="num" w:pos="1020"/>
        </w:tabs>
        <w:ind w:left="1020" w:hanging="340"/>
      </w:pPr>
      <w:rPr>
        <w:rFonts w:ascii="Courier New" w:hAnsi="Courier New"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1" w15:restartNumberingAfterBreak="0">
    <w:nsid w:val="135A0788"/>
    <w:multiLevelType w:val="multilevel"/>
    <w:tmpl w:val="2DC43968"/>
    <w:styleLink w:val="LISTAppendix"/>
    <w:lvl w:ilvl="0">
      <w:start w:val="1"/>
      <w:numFmt w:val="upperLetter"/>
      <w:pStyle w:val="Heading7"/>
      <w:lvlText w:val="Appendix %1"/>
      <w:lvlJc w:val="left"/>
      <w:pPr>
        <w:ind w:left="2268" w:hanging="2268"/>
      </w:pPr>
      <w:rPr>
        <w:rFonts w:hint="default"/>
      </w:rPr>
    </w:lvl>
    <w:lvl w:ilvl="1">
      <w:start w:val="1"/>
      <w:numFmt w:val="decimal"/>
      <w:pStyle w:val="AppA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AppA11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</w:abstractNum>
  <w:abstractNum w:abstractNumId="2" w15:restartNumberingAfterBreak="0">
    <w:nsid w:val="157727B6"/>
    <w:multiLevelType w:val="multilevel"/>
    <w:tmpl w:val="B5CA736E"/>
    <w:styleLink w:val="LISTBullets"/>
    <w:lvl w:ilvl="0">
      <w:start w:val="1"/>
      <w:numFmt w:val="bullet"/>
      <w:pStyle w:val="Bullet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Bullet3"/>
      <w:lvlText w:val="­"/>
      <w:lvlJc w:val="left"/>
      <w:pPr>
        <w:tabs>
          <w:tab w:val="num" w:pos="1020"/>
        </w:tabs>
        <w:ind w:left="1020" w:hanging="340"/>
      </w:pPr>
      <w:rPr>
        <w:rFonts w:ascii="Courier New" w:hAnsi="Courier New"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3" w15:restartNumberingAfterBreak="0">
    <w:nsid w:val="16E454EB"/>
    <w:multiLevelType w:val="multilevel"/>
    <w:tmpl w:val="6AFEEDBE"/>
    <w:styleLink w:val="LISTMainNumbering"/>
    <w:lvl w:ilvl="0">
      <w:start w:val="1"/>
      <w:numFmt w:val="decimal"/>
      <w:pStyle w:val="Heading4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eading5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1Para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pStyle w:val="aPara"/>
      <w:lvlText w:val="(%4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4">
      <w:start w:val="1"/>
      <w:numFmt w:val="lowerRoman"/>
      <w:pStyle w:val="iPara"/>
      <w:lvlText w:val="(%5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6E86FE5"/>
    <w:multiLevelType w:val="multilevel"/>
    <w:tmpl w:val="2AC085D2"/>
    <w:styleLink w:val="3LevelList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5" w15:restartNumberingAfterBreak="0">
    <w:nsid w:val="257F2CF8"/>
    <w:multiLevelType w:val="multilevel"/>
    <w:tmpl w:val="D65C1DFA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2ECC11CD"/>
    <w:multiLevelType w:val="multilevel"/>
    <w:tmpl w:val="68226796"/>
    <w:styleLink w:val="LISTTablenotes"/>
    <w:lvl w:ilvl="0">
      <w:start w:val="1"/>
      <w:numFmt w:val="decimal"/>
      <w:pStyle w:val="Tablenotes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1EB3B71"/>
    <w:multiLevelType w:val="multilevel"/>
    <w:tmpl w:val="6238835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40846D9"/>
    <w:multiLevelType w:val="hybridMultilevel"/>
    <w:tmpl w:val="486EF5B0"/>
    <w:lvl w:ilvl="0" w:tplc="C600A0AC">
      <w:start w:val="1"/>
      <w:numFmt w:val="bullet"/>
      <w:pStyle w:val="RulesTable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74849"/>
    <w:multiLevelType w:val="multilevel"/>
    <w:tmpl w:val="77124BDC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31680"/>
        </w:tabs>
        <w:ind w:left="851" w:hanging="851"/>
      </w:pPr>
      <w:rPr>
        <w:rFonts w:hint="default"/>
      </w:rPr>
    </w:lvl>
    <w:lvl w:ilvl="2">
      <w:start w:val="1"/>
      <w:numFmt w:val="decimal"/>
      <w:pStyle w:val="Heading6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55F170F"/>
    <w:multiLevelType w:val="multilevel"/>
    <w:tmpl w:val="7D328B1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A87619C"/>
    <w:multiLevelType w:val="multilevel"/>
    <w:tmpl w:val="56849B60"/>
    <w:lvl w:ilvl="0">
      <w:start w:val="1"/>
      <w:numFmt w:val="decimal"/>
      <w:pStyle w:val="RulesOutline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color w:val="auto"/>
        <w:sz w:val="21"/>
        <w:szCs w:val="21"/>
      </w:rPr>
    </w:lvl>
    <w:lvl w:ilvl="1">
      <w:start w:val="1"/>
      <w:numFmt w:val="decimal"/>
      <w:pStyle w:val="RulesOutline1Text"/>
      <w:lvlText w:val="%1.%2"/>
      <w:lvlJc w:val="left"/>
      <w:pPr>
        <w:tabs>
          <w:tab w:val="num" w:pos="1418"/>
        </w:tabs>
        <w:ind w:left="1418" w:hanging="709"/>
      </w:pPr>
      <w:rPr>
        <w:rFonts w:ascii="Helvetica" w:hAnsi="Helvetica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26"/>
        </w:tabs>
        <w:ind w:left="2126" w:hanging="708"/>
      </w:pPr>
      <w:rPr>
        <w:rFonts w:ascii="Helvetica" w:hAnsi="Helvetica" w:hint="default"/>
        <w:b/>
        <w:i w:val="0"/>
        <w:sz w:val="20"/>
        <w:szCs w:val="20"/>
      </w:rPr>
    </w:lvl>
    <w:lvl w:ilvl="3">
      <w:start w:val="1"/>
      <w:numFmt w:val="lowerLetter"/>
      <w:lvlText w:val="(%4)"/>
      <w:lvlJc w:val="left"/>
      <w:pPr>
        <w:tabs>
          <w:tab w:val="num" w:pos="2835"/>
        </w:tabs>
        <w:ind w:left="2835" w:hanging="709"/>
      </w:pPr>
      <w:rPr>
        <w:rFonts w:ascii="Helvetica" w:hAnsi="Helvetica" w:hint="default"/>
        <w:sz w:val="20"/>
        <w:szCs w:val="20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ascii="Lucida Sans" w:hAnsi="Lucida Sans"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12" w15:restartNumberingAfterBreak="0">
    <w:nsid w:val="4D6B5A47"/>
    <w:multiLevelType w:val="hybridMultilevel"/>
    <w:tmpl w:val="FC2A7ED2"/>
    <w:lvl w:ilvl="0" w:tplc="CD7ED8DE">
      <w:start w:val="1"/>
      <w:numFmt w:val="bullet"/>
      <w:pStyle w:val="RegsTable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F078B"/>
    <w:multiLevelType w:val="multilevel"/>
    <w:tmpl w:val="23CCBF48"/>
    <w:styleLink w:val="LISTzABC"/>
    <w:lvl w:ilvl="0">
      <w:start w:val="1"/>
      <w:numFmt w:val="upperLetter"/>
      <w:pStyle w:val="zABC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color w:val="auto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7F233C1"/>
    <w:multiLevelType w:val="multilevel"/>
    <w:tmpl w:val="1D80FD6A"/>
    <w:lvl w:ilvl="0">
      <w:start w:val="1"/>
      <w:numFmt w:val="decimal"/>
      <w:pStyle w:val="NO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NO2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NO3"/>
      <w:lvlText w:val="(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15" w15:restartNumberingAfterBreak="0">
    <w:nsid w:val="60737525"/>
    <w:multiLevelType w:val="multilevel"/>
    <w:tmpl w:val="CA50148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3587CC6"/>
    <w:multiLevelType w:val="hybridMultilevel"/>
    <w:tmpl w:val="0D249518"/>
    <w:lvl w:ilvl="0" w:tplc="7EB420E4">
      <w:start w:val="1"/>
      <w:numFmt w:val="decimal"/>
      <w:pStyle w:val="RulesPartheading"/>
      <w:lvlText w:val="Part %1."/>
      <w:lvlJc w:val="center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1" w:tplc="4B849F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F22A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863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8C1F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830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D443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B8BB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4079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E5286A"/>
    <w:multiLevelType w:val="multilevel"/>
    <w:tmpl w:val="23CCBF48"/>
    <w:numStyleLink w:val="LISTzABC"/>
  </w:abstractNum>
  <w:abstractNum w:abstractNumId="18" w15:restartNumberingAfterBreak="0">
    <w:nsid w:val="6D580E87"/>
    <w:multiLevelType w:val="multilevel"/>
    <w:tmpl w:val="3E860FAA"/>
    <w:lvl w:ilvl="0">
      <w:start w:val="1"/>
      <w:numFmt w:val="decimal"/>
      <w:pStyle w:val="RegsOutline"/>
      <w:lvlText w:val="%1"/>
      <w:lvlJc w:val="left"/>
      <w:pPr>
        <w:tabs>
          <w:tab w:val="num" w:pos="709"/>
        </w:tabs>
        <w:ind w:left="709" w:hanging="709"/>
      </w:pPr>
      <w:rPr>
        <w:rFonts w:ascii="Helvetica" w:hAnsi="Helvetica" w:hint="default"/>
        <w:b/>
        <w:i w:val="0"/>
        <w:color w:val="auto"/>
        <w:sz w:val="21"/>
        <w:szCs w:val="21"/>
      </w:rPr>
    </w:lvl>
    <w:lvl w:ilvl="1">
      <w:start w:val="1"/>
      <w:numFmt w:val="decimal"/>
      <w:pStyle w:val="RegsOutline1Text"/>
      <w:lvlText w:val="(%2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1"/>
        <w:szCs w:val="21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1"/>
        <w:szCs w:val="21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sz w:val="21"/>
        <w:szCs w:val="21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ascii="Lucida Sans" w:hAnsi="Lucida Sans"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19" w15:restartNumberingAfterBreak="0">
    <w:nsid w:val="70A24EF2"/>
    <w:multiLevelType w:val="multilevel"/>
    <w:tmpl w:val="9B9E9B5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1923FEB"/>
    <w:multiLevelType w:val="hybridMultilevel"/>
    <w:tmpl w:val="966E77F2"/>
    <w:lvl w:ilvl="0" w:tplc="4600F302">
      <w:start w:val="1"/>
      <w:numFmt w:val="decimal"/>
      <w:pStyle w:val="RegsPartheading"/>
      <w:lvlText w:val="Part %1."/>
      <w:lvlJc w:val="center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35B007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F220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08DB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6E2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5C35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FC0E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166E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469F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3F2BBF"/>
    <w:multiLevelType w:val="multilevel"/>
    <w:tmpl w:val="F84C2BC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ED75830"/>
    <w:multiLevelType w:val="multilevel"/>
    <w:tmpl w:val="DFD8FB6A"/>
    <w:styleLink w:val="LISTTableNumbering"/>
    <w:lvl w:ilvl="0">
      <w:start w:val="1"/>
      <w:numFmt w:val="decimal"/>
      <w:pStyle w:val="TableParaList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FB465ED"/>
    <w:multiLevelType w:val="multilevel"/>
    <w:tmpl w:val="FB28E7F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22"/>
  </w:num>
  <w:num w:numId="7">
    <w:abstractNumId w:val="13"/>
  </w:num>
  <w:num w:numId="8">
    <w:abstractNumId w:val="2"/>
  </w:num>
  <w:num w:numId="9">
    <w:abstractNumId w:val="18"/>
  </w:num>
  <w:num w:numId="10">
    <w:abstractNumId w:val="20"/>
  </w:num>
  <w:num w:numId="11">
    <w:abstractNumId w:val="12"/>
  </w:num>
  <w:num w:numId="12">
    <w:abstractNumId w:val="11"/>
  </w:num>
  <w:num w:numId="13">
    <w:abstractNumId w:val="16"/>
  </w:num>
  <w:num w:numId="14">
    <w:abstractNumId w:val="8"/>
  </w:num>
  <w:num w:numId="15">
    <w:abstractNumId w:val="17"/>
  </w:num>
  <w:num w:numId="16">
    <w:abstractNumId w:val="3"/>
    <w:lvlOverride w:ilvl="0">
      <w:lvl w:ilvl="0">
        <w:start w:val="1"/>
        <w:numFmt w:val="decimal"/>
        <w:pStyle w:val="Heading4"/>
        <w:lvlText w:val="%1."/>
        <w:lvlJc w:val="left"/>
        <w:pPr>
          <w:tabs>
            <w:tab w:val="num" w:pos="680"/>
          </w:tabs>
          <w:ind w:left="680" w:hanging="68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5"/>
        <w:lvlText w:val="%1.%2"/>
        <w:lvlJc w:val="left"/>
        <w:pPr>
          <w:tabs>
            <w:tab w:val="num" w:pos="680"/>
          </w:tabs>
          <w:ind w:left="680" w:hanging="680"/>
        </w:pPr>
        <w:rPr>
          <w:rFonts w:hint="default"/>
        </w:rPr>
      </w:lvl>
    </w:lvlOverride>
    <w:lvlOverride w:ilvl="2">
      <w:lvl w:ilvl="2">
        <w:start w:val="1"/>
        <w:numFmt w:val="decimal"/>
        <w:pStyle w:val="1Para"/>
        <w:lvlText w:val="%3."/>
        <w:lvlJc w:val="left"/>
        <w:pPr>
          <w:tabs>
            <w:tab w:val="num" w:pos="340"/>
          </w:tabs>
          <w:ind w:left="340" w:hanging="34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aPara"/>
        <w:lvlText w:val="(%4)"/>
        <w:lvlJc w:val="left"/>
        <w:pPr>
          <w:tabs>
            <w:tab w:val="num" w:pos="680"/>
          </w:tabs>
          <w:ind w:left="680" w:hanging="340"/>
        </w:pPr>
        <w:rPr>
          <w:rFonts w:hint="default"/>
        </w:rPr>
      </w:lvl>
    </w:lvlOverride>
    <w:lvlOverride w:ilvl="4">
      <w:lvl w:ilvl="4">
        <w:start w:val="1"/>
        <w:numFmt w:val="lowerRoman"/>
        <w:pStyle w:val="iPara"/>
        <w:lvlText w:val="(%5)"/>
        <w:lvlJc w:val="left"/>
        <w:pPr>
          <w:tabs>
            <w:tab w:val="num" w:pos="1021"/>
          </w:tabs>
          <w:ind w:left="1021" w:hanging="341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7">
    <w:abstractNumId w:val="4"/>
  </w:num>
  <w:num w:numId="18">
    <w:abstractNumId w:val="9"/>
  </w:num>
  <w:num w:numId="19">
    <w:abstractNumId w:val="0"/>
  </w:num>
  <w:num w:numId="20">
    <w:abstractNumId w:val="6"/>
  </w:num>
  <w:num w:numId="21">
    <w:abstractNumId w:val="22"/>
  </w:num>
  <w:num w:numId="22">
    <w:abstractNumId w:val="14"/>
  </w:num>
  <w:num w:numId="23">
    <w:abstractNumId w:val="23"/>
  </w:num>
  <w:num w:numId="24">
    <w:abstractNumId w:val="10"/>
  </w:num>
  <w:num w:numId="25">
    <w:abstractNumId w:val="21"/>
  </w:num>
  <w:num w:numId="26">
    <w:abstractNumId w:val="7"/>
  </w:num>
  <w:num w:numId="27">
    <w:abstractNumId w:val="15"/>
  </w:num>
  <w:num w:numId="28">
    <w:abstractNumId w:val="19"/>
  </w:num>
  <w:num w:numId="29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A4"/>
    <w:rsid w:val="00001CB3"/>
    <w:rsid w:val="0000368F"/>
    <w:rsid w:val="000152A4"/>
    <w:rsid w:val="000179C0"/>
    <w:rsid w:val="00017EFA"/>
    <w:rsid w:val="00017FDF"/>
    <w:rsid w:val="00022821"/>
    <w:rsid w:val="00024FC3"/>
    <w:rsid w:val="00026FEA"/>
    <w:rsid w:val="0004155C"/>
    <w:rsid w:val="000442BD"/>
    <w:rsid w:val="00053CE8"/>
    <w:rsid w:val="00054E8D"/>
    <w:rsid w:val="00056564"/>
    <w:rsid w:val="00057964"/>
    <w:rsid w:val="000615B9"/>
    <w:rsid w:val="0006286F"/>
    <w:rsid w:val="00062949"/>
    <w:rsid w:val="00075FC0"/>
    <w:rsid w:val="00076985"/>
    <w:rsid w:val="000861AE"/>
    <w:rsid w:val="00092840"/>
    <w:rsid w:val="000A653E"/>
    <w:rsid w:val="000B1CE2"/>
    <w:rsid w:val="000B548A"/>
    <w:rsid w:val="000C01D7"/>
    <w:rsid w:val="000C4FBE"/>
    <w:rsid w:val="000C79C9"/>
    <w:rsid w:val="000D260A"/>
    <w:rsid w:val="000D46A5"/>
    <w:rsid w:val="000D7D25"/>
    <w:rsid w:val="000E2D79"/>
    <w:rsid w:val="000E4924"/>
    <w:rsid w:val="000E512E"/>
    <w:rsid w:val="000F19E6"/>
    <w:rsid w:val="000F2338"/>
    <w:rsid w:val="000F2A87"/>
    <w:rsid w:val="001010D2"/>
    <w:rsid w:val="001035C0"/>
    <w:rsid w:val="00103DE2"/>
    <w:rsid w:val="0011741F"/>
    <w:rsid w:val="001257B7"/>
    <w:rsid w:val="00125C83"/>
    <w:rsid w:val="00131A91"/>
    <w:rsid w:val="00135807"/>
    <w:rsid w:val="001358E0"/>
    <w:rsid w:val="00137A5D"/>
    <w:rsid w:val="00137CCE"/>
    <w:rsid w:val="00140ECB"/>
    <w:rsid w:val="00141191"/>
    <w:rsid w:val="0014516D"/>
    <w:rsid w:val="001502DE"/>
    <w:rsid w:val="00151A59"/>
    <w:rsid w:val="00155442"/>
    <w:rsid w:val="0016141D"/>
    <w:rsid w:val="0016255F"/>
    <w:rsid w:val="00166913"/>
    <w:rsid w:val="00170C63"/>
    <w:rsid w:val="00172A0F"/>
    <w:rsid w:val="00172C3F"/>
    <w:rsid w:val="00173D58"/>
    <w:rsid w:val="00173D81"/>
    <w:rsid w:val="001805ED"/>
    <w:rsid w:val="001837B9"/>
    <w:rsid w:val="0018633B"/>
    <w:rsid w:val="001A03C7"/>
    <w:rsid w:val="001A2465"/>
    <w:rsid w:val="001A7FCA"/>
    <w:rsid w:val="001B4CFF"/>
    <w:rsid w:val="001C3877"/>
    <w:rsid w:val="001D0055"/>
    <w:rsid w:val="001D6DBC"/>
    <w:rsid w:val="001E5449"/>
    <w:rsid w:val="001E757B"/>
    <w:rsid w:val="001E7654"/>
    <w:rsid w:val="001E7761"/>
    <w:rsid w:val="001F14DD"/>
    <w:rsid w:val="001F39AE"/>
    <w:rsid w:val="001F5EEB"/>
    <w:rsid w:val="00200EC8"/>
    <w:rsid w:val="00201755"/>
    <w:rsid w:val="00222ADA"/>
    <w:rsid w:val="00224054"/>
    <w:rsid w:val="00225E11"/>
    <w:rsid w:val="00227340"/>
    <w:rsid w:val="00243E2A"/>
    <w:rsid w:val="00251594"/>
    <w:rsid w:val="00264D4D"/>
    <w:rsid w:val="00266C6F"/>
    <w:rsid w:val="0027610B"/>
    <w:rsid w:val="00281949"/>
    <w:rsid w:val="00290549"/>
    <w:rsid w:val="002947C2"/>
    <w:rsid w:val="002A05F8"/>
    <w:rsid w:val="002A0679"/>
    <w:rsid w:val="002A18D0"/>
    <w:rsid w:val="002A4D95"/>
    <w:rsid w:val="002A5512"/>
    <w:rsid w:val="002A5D36"/>
    <w:rsid w:val="002A5E0D"/>
    <w:rsid w:val="002B4AC9"/>
    <w:rsid w:val="002B6B39"/>
    <w:rsid w:val="002C1F54"/>
    <w:rsid w:val="002C67E8"/>
    <w:rsid w:val="002C7232"/>
    <w:rsid w:val="002D0AD3"/>
    <w:rsid w:val="002D4366"/>
    <w:rsid w:val="002E210B"/>
    <w:rsid w:val="002E3AA9"/>
    <w:rsid w:val="002E4900"/>
    <w:rsid w:val="002E53A9"/>
    <w:rsid w:val="002E6A47"/>
    <w:rsid w:val="002F51B7"/>
    <w:rsid w:val="00302838"/>
    <w:rsid w:val="00304131"/>
    <w:rsid w:val="00306C15"/>
    <w:rsid w:val="00306C9E"/>
    <w:rsid w:val="0030730C"/>
    <w:rsid w:val="00307F22"/>
    <w:rsid w:val="003130A0"/>
    <w:rsid w:val="003140C4"/>
    <w:rsid w:val="00315C02"/>
    <w:rsid w:val="00317F21"/>
    <w:rsid w:val="003204D2"/>
    <w:rsid w:val="00321630"/>
    <w:rsid w:val="0032773B"/>
    <w:rsid w:val="00330029"/>
    <w:rsid w:val="00332948"/>
    <w:rsid w:val="0033370B"/>
    <w:rsid w:val="003376AE"/>
    <w:rsid w:val="00340F59"/>
    <w:rsid w:val="00344349"/>
    <w:rsid w:val="00350239"/>
    <w:rsid w:val="0035728F"/>
    <w:rsid w:val="00360C1F"/>
    <w:rsid w:val="00370166"/>
    <w:rsid w:val="00374E23"/>
    <w:rsid w:val="00376F72"/>
    <w:rsid w:val="00377C4A"/>
    <w:rsid w:val="00380523"/>
    <w:rsid w:val="00383BEE"/>
    <w:rsid w:val="0039044F"/>
    <w:rsid w:val="0039271A"/>
    <w:rsid w:val="00392BEA"/>
    <w:rsid w:val="003A18A3"/>
    <w:rsid w:val="003A1996"/>
    <w:rsid w:val="003A3847"/>
    <w:rsid w:val="003A3C1C"/>
    <w:rsid w:val="003A5308"/>
    <w:rsid w:val="003A7482"/>
    <w:rsid w:val="003B2CD6"/>
    <w:rsid w:val="003B3BF9"/>
    <w:rsid w:val="003B6EF3"/>
    <w:rsid w:val="003C1716"/>
    <w:rsid w:val="003C4245"/>
    <w:rsid w:val="003D170F"/>
    <w:rsid w:val="003D36DE"/>
    <w:rsid w:val="003D40E5"/>
    <w:rsid w:val="003D650E"/>
    <w:rsid w:val="003E1404"/>
    <w:rsid w:val="003E2C2F"/>
    <w:rsid w:val="003E2D55"/>
    <w:rsid w:val="003F198D"/>
    <w:rsid w:val="003F2AA3"/>
    <w:rsid w:val="003F336A"/>
    <w:rsid w:val="003F350E"/>
    <w:rsid w:val="003F5B53"/>
    <w:rsid w:val="00402BDC"/>
    <w:rsid w:val="004111FE"/>
    <w:rsid w:val="0041386D"/>
    <w:rsid w:val="004245BB"/>
    <w:rsid w:val="00424A0B"/>
    <w:rsid w:val="00426229"/>
    <w:rsid w:val="004269E4"/>
    <w:rsid w:val="0043247D"/>
    <w:rsid w:val="00434A79"/>
    <w:rsid w:val="00441F57"/>
    <w:rsid w:val="0045141C"/>
    <w:rsid w:val="0046407C"/>
    <w:rsid w:val="00464861"/>
    <w:rsid w:val="004717EE"/>
    <w:rsid w:val="00471E4F"/>
    <w:rsid w:val="004721CA"/>
    <w:rsid w:val="00473977"/>
    <w:rsid w:val="00481955"/>
    <w:rsid w:val="00482311"/>
    <w:rsid w:val="00482C26"/>
    <w:rsid w:val="004832FF"/>
    <w:rsid w:val="00483E81"/>
    <w:rsid w:val="00485EC4"/>
    <w:rsid w:val="0048722F"/>
    <w:rsid w:val="004924C9"/>
    <w:rsid w:val="00494367"/>
    <w:rsid w:val="00496160"/>
    <w:rsid w:val="004B0DD6"/>
    <w:rsid w:val="004B1258"/>
    <w:rsid w:val="004B2E25"/>
    <w:rsid w:val="004B5AB7"/>
    <w:rsid w:val="004B614B"/>
    <w:rsid w:val="004B7453"/>
    <w:rsid w:val="004D2813"/>
    <w:rsid w:val="004D734F"/>
    <w:rsid w:val="004D7D83"/>
    <w:rsid w:val="004E2271"/>
    <w:rsid w:val="004E30B9"/>
    <w:rsid w:val="004F3C21"/>
    <w:rsid w:val="004F3C97"/>
    <w:rsid w:val="004F51CD"/>
    <w:rsid w:val="004F6038"/>
    <w:rsid w:val="004F6949"/>
    <w:rsid w:val="0050061A"/>
    <w:rsid w:val="00504F39"/>
    <w:rsid w:val="0050546D"/>
    <w:rsid w:val="0051457F"/>
    <w:rsid w:val="00514E0B"/>
    <w:rsid w:val="00516917"/>
    <w:rsid w:val="00517204"/>
    <w:rsid w:val="0052408F"/>
    <w:rsid w:val="0052716B"/>
    <w:rsid w:val="00532AE1"/>
    <w:rsid w:val="0053347A"/>
    <w:rsid w:val="005345B4"/>
    <w:rsid w:val="00537CC9"/>
    <w:rsid w:val="00541DAB"/>
    <w:rsid w:val="00551436"/>
    <w:rsid w:val="005518E9"/>
    <w:rsid w:val="00552FDF"/>
    <w:rsid w:val="00572588"/>
    <w:rsid w:val="0057422B"/>
    <w:rsid w:val="00574BDB"/>
    <w:rsid w:val="005802A4"/>
    <w:rsid w:val="00582705"/>
    <w:rsid w:val="00583AD0"/>
    <w:rsid w:val="00591042"/>
    <w:rsid w:val="005932AB"/>
    <w:rsid w:val="00595307"/>
    <w:rsid w:val="005A10A2"/>
    <w:rsid w:val="005A4B6B"/>
    <w:rsid w:val="005A5A14"/>
    <w:rsid w:val="005A790E"/>
    <w:rsid w:val="005B16F0"/>
    <w:rsid w:val="005B463E"/>
    <w:rsid w:val="005C60CA"/>
    <w:rsid w:val="005C6291"/>
    <w:rsid w:val="005C729B"/>
    <w:rsid w:val="005C75D0"/>
    <w:rsid w:val="005C7662"/>
    <w:rsid w:val="005D027A"/>
    <w:rsid w:val="005D5CB3"/>
    <w:rsid w:val="005E35F3"/>
    <w:rsid w:val="005F4551"/>
    <w:rsid w:val="005F5D9F"/>
    <w:rsid w:val="00602719"/>
    <w:rsid w:val="00602C2D"/>
    <w:rsid w:val="00603BCF"/>
    <w:rsid w:val="00611370"/>
    <w:rsid w:val="00612554"/>
    <w:rsid w:val="006163FC"/>
    <w:rsid w:val="006174C2"/>
    <w:rsid w:val="00622E99"/>
    <w:rsid w:val="006326FE"/>
    <w:rsid w:val="00633CD8"/>
    <w:rsid w:val="00636DDA"/>
    <w:rsid w:val="00642D82"/>
    <w:rsid w:val="00643349"/>
    <w:rsid w:val="00653EA2"/>
    <w:rsid w:val="0065427A"/>
    <w:rsid w:val="00660CA5"/>
    <w:rsid w:val="00662221"/>
    <w:rsid w:val="006633E1"/>
    <w:rsid w:val="00665825"/>
    <w:rsid w:val="00675CA6"/>
    <w:rsid w:val="00682B0D"/>
    <w:rsid w:val="006868CF"/>
    <w:rsid w:val="006903F8"/>
    <w:rsid w:val="00691125"/>
    <w:rsid w:val="00693930"/>
    <w:rsid w:val="0069497A"/>
    <w:rsid w:val="006955D2"/>
    <w:rsid w:val="006A1169"/>
    <w:rsid w:val="006A2E7F"/>
    <w:rsid w:val="006A4F10"/>
    <w:rsid w:val="006B3DA6"/>
    <w:rsid w:val="006B5963"/>
    <w:rsid w:val="006B659E"/>
    <w:rsid w:val="006B6E3A"/>
    <w:rsid w:val="006C4306"/>
    <w:rsid w:val="006D1357"/>
    <w:rsid w:val="006D251A"/>
    <w:rsid w:val="006D3C1B"/>
    <w:rsid w:val="006D5A77"/>
    <w:rsid w:val="006D6427"/>
    <w:rsid w:val="006E0EC3"/>
    <w:rsid w:val="006E1DDD"/>
    <w:rsid w:val="006E28AB"/>
    <w:rsid w:val="006E3F71"/>
    <w:rsid w:val="006F026D"/>
    <w:rsid w:val="006F072B"/>
    <w:rsid w:val="006F0B21"/>
    <w:rsid w:val="006F13AF"/>
    <w:rsid w:val="006F5F4A"/>
    <w:rsid w:val="00701200"/>
    <w:rsid w:val="007023A5"/>
    <w:rsid w:val="0070397A"/>
    <w:rsid w:val="00705918"/>
    <w:rsid w:val="00705F4C"/>
    <w:rsid w:val="007075E5"/>
    <w:rsid w:val="00710DC4"/>
    <w:rsid w:val="007148A9"/>
    <w:rsid w:val="00724BD8"/>
    <w:rsid w:val="00724CA3"/>
    <w:rsid w:val="0073486D"/>
    <w:rsid w:val="00742E7E"/>
    <w:rsid w:val="00745B4A"/>
    <w:rsid w:val="00752CB8"/>
    <w:rsid w:val="00753012"/>
    <w:rsid w:val="00755A6D"/>
    <w:rsid w:val="00756057"/>
    <w:rsid w:val="007578C8"/>
    <w:rsid w:val="007661A8"/>
    <w:rsid w:val="007703DD"/>
    <w:rsid w:val="00773DAB"/>
    <w:rsid w:val="007746DB"/>
    <w:rsid w:val="007837B0"/>
    <w:rsid w:val="0078471A"/>
    <w:rsid w:val="00784E3F"/>
    <w:rsid w:val="00785501"/>
    <w:rsid w:val="00785DD4"/>
    <w:rsid w:val="00787A97"/>
    <w:rsid w:val="00792E9E"/>
    <w:rsid w:val="00795DFD"/>
    <w:rsid w:val="00796FEE"/>
    <w:rsid w:val="007A01AB"/>
    <w:rsid w:val="007A6123"/>
    <w:rsid w:val="007A770E"/>
    <w:rsid w:val="007B3D9F"/>
    <w:rsid w:val="007C5D06"/>
    <w:rsid w:val="007D3253"/>
    <w:rsid w:val="007D4FDE"/>
    <w:rsid w:val="007D7C11"/>
    <w:rsid w:val="007E1C6A"/>
    <w:rsid w:val="007E1E4B"/>
    <w:rsid w:val="007E3253"/>
    <w:rsid w:val="007E3B12"/>
    <w:rsid w:val="007E4D55"/>
    <w:rsid w:val="007F3940"/>
    <w:rsid w:val="007F6733"/>
    <w:rsid w:val="00800282"/>
    <w:rsid w:val="008050F1"/>
    <w:rsid w:val="00811A59"/>
    <w:rsid w:val="00814304"/>
    <w:rsid w:val="008153A9"/>
    <w:rsid w:val="008172CD"/>
    <w:rsid w:val="00823DBA"/>
    <w:rsid w:val="0082631D"/>
    <w:rsid w:val="0083050D"/>
    <w:rsid w:val="008305B4"/>
    <w:rsid w:val="00834C55"/>
    <w:rsid w:val="0083525F"/>
    <w:rsid w:val="00835C7E"/>
    <w:rsid w:val="00836253"/>
    <w:rsid w:val="00837291"/>
    <w:rsid w:val="008415DE"/>
    <w:rsid w:val="008418B1"/>
    <w:rsid w:val="00843339"/>
    <w:rsid w:val="008463BB"/>
    <w:rsid w:val="00847581"/>
    <w:rsid w:val="00847E9D"/>
    <w:rsid w:val="008514EA"/>
    <w:rsid w:val="00862559"/>
    <w:rsid w:val="00866795"/>
    <w:rsid w:val="00870B11"/>
    <w:rsid w:val="00874CE7"/>
    <w:rsid w:val="008753F2"/>
    <w:rsid w:val="00876758"/>
    <w:rsid w:val="00880285"/>
    <w:rsid w:val="00883D22"/>
    <w:rsid w:val="00890C0A"/>
    <w:rsid w:val="008A02AB"/>
    <w:rsid w:val="008A364E"/>
    <w:rsid w:val="008A3BB5"/>
    <w:rsid w:val="008A7056"/>
    <w:rsid w:val="008B06DD"/>
    <w:rsid w:val="008B12A4"/>
    <w:rsid w:val="008B6CB5"/>
    <w:rsid w:val="008B6F2D"/>
    <w:rsid w:val="008C058A"/>
    <w:rsid w:val="008C0CC4"/>
    <w:rsid w:val="008C496E"/>
    <w:rsid w:val="008C7269"/>
    <w:rsid w:val="008D0E19"/>
    <w:rsid w:val="008D5139"/>
    <w:rsid w:val="008D677E"/>
    <w:rsid w:val="008D694A"/>
    <w:rsid w:val="008E091E"/>
    <w:rsid w:val="008E1424"/>
    <w:rsid w:val="008E1CBA"/>
    <w:rsid w:val="008E49B4"/>
    <w:rsid w:val="008E666D"/>
    <w:rsid w:val="008E6856"/>
    <w:rsid w:val="008E7E57"/>
    <w:rsid w:val="008F40FB"/>
    <w:rsid w:val="00901FF6"/>
    <w:rsid w:val="00902774"/>
    <w:rsid w:val="00902FC6"/>
    <w:rsid w:val="0090521A"/>
    <w:rsid w:val="0091037E"/>
    <w:rsid w:val="00914260"/>
    <w:rsid w:val="009171D1"/>
    <w:rsid w:val="0091774A"/>
    <w:rsid w:val="00920921"/>
    <w:rsid w:val="00921F3A"/>
    <w:rsid w:val="0092229D"/>
    <w:rsid w:val="009256A5"/>
    <w:rsid w:val="00931625"/>
    <w:rsid w:val="00935959"/>
    <w:rsid w:val="009433BF"/>
    <w:rsid w:val="00943890"/>
    <w:rsid w:val="00946E64"/>
    <w:rsid w:val="0094701F"/>
    <w:rsid w:val="00950EA3"/>
    <w:rsid w:val="00951AD1"/>
    <w:rsid w:val="00952D82"/>
    <w:rsid w:val="00955FE0"/>
    <w:rsid w:val="00971660"/>
    <w:rsid w:val="00976877"/>
    <w:rsid w:val="00983FB8"/>
    <w:rsid w:val="00983FCB"/>
    <w:rsid w:val="00986B08"/>
    <w:rsid w:val="009940A0"/>
    <w:rsid w:val="00995558"/>
    <w:rsid w:val="009B2601"/>
    <w:rsid w:val="009B37EA"/>
    <w:rsid w:val="009B4C3A"/>
    <w:rsid w:val="009C1490"/>
    <w:rsid w:val="009C20D6"/>
    <w:rsid w:val="009C2C7A"/>
    <w:rsid w:val="009C49C8"/>
    <w:rsid w:val="009C4CB6"/>
    <w:rsid w:val="009C60C6"/>
    <w:rsid w:val="009C64AF"/>
    <w:rsid w:val="009C77F4"/>
    <w:rsid w:val="009D6AAA"/>
    <w:rsid w:val="009E7086"/>
    <w:rsid w:val="009F402E"/>
    <w:rsid w:val="009F7D8D"/>
    <w:rsid w:val="00A20D30"/>
    <w:rsid w:val="00A26E99"/>
    <w:rsid w:val="00A37817"/>
    <w:rsid w:val="00A4110C"/>
    <w:rsid w:val="00A41151"/>
    <w:rsid w:val="00A42C72"/>
    <w:rsid w:val="00A52183"/>
    <w:rsid w:val="00A53DDB"/>
    <w:rsid w:val="00A60094"/>
    <w:rsid w:val="00A604AE"/>
    <w:rsid w:val="00A60674"/>
    <w:rsid w:val="00A60B1A"/>
    <w:rsid w:val="00A60B77"/>
    <w:rsid w:val="00A61966"/>
    <w:rsid w:val="00A61BFD"/>
    <w:rsid w:val="00A63386"/>
    <w:rsid w:val="00A63406"/>
    <w:rsid w:val="00A773D3"/>
    <w:rsid w:val="00A81827"/>
    <w:rsid w:val="00A943BB"/>
    <w:rsid w:val="00A94A6E"/>
    <w:rsid w:val="00A9503E"/>
    <w:rsid w:val="00A95C3B"/>
    <w:rsid w:val="00AA3411"/>
    <w:rsid w:val="00AA35BB"/>
    <w:rsid w:val="00AA564F"/>
    <w:rsid w:val="00AA6165"/>
    <w:rsid w:val="00AB74ED"/>
    <w:rsid w:val="00AC083D"/>
    <w:rsid w:val="00AC1C56"/>
    <w:rsid w:val="00AD06C6"/>
    <w:rsid w:val="00AE13C2"/>
    <w:rsid w:val="00AE3DFF"/>
    <w:rsid w:val="00AE75E8"/>
    <w:rsid w:val="00B00331"/>
    <w:rsid w:val="00B038D4"/>
    <w:rsid w:val="00B0392B"/>
    <w:rsid w:val="00B07546"/>
    <w:rsid w:val="00B0775E"/>
    <w:rsid w:val="00B11940"/>
    <w:rsid w:val="00B139B7"/>
    <w:rsid w:val="00B14644"/>
    <w:rsid w:val="00B1476F"/>
    <w:rsid w:val="00B159D4"/>
    <w:rsid w:val="00B16453"/>
    <w:rsid w:val="00B20F4C"/>
    <w:rsid w:val="00B23449"/>
    <w:rsid w:val="00B25C9F"/>
    <w:rsid w:val="00B32891"/>
    <w:rsid w:val="00B40964"/>
    <w:rsid w:val="00B4338E"/>
    <w:rsid w:val="00B56379"/>
    <w:rsid w:val="00B5727A"/>
    <w:rsid w:val="00B60D98"/>
    <w:rsid w:val="00B64296"/>
    <w:rsid w:val="00B7101D"/>
    <w:rsid w:val="00B7112D"/>
    <w:rsid w:val="00B71B63"/>
    <w:rsid w:val="00B7485D"/>
    <w:rsid w:val="00B810AB"/>
    <w:rsid w:val="00B84DB8"/>
    <w:rsid w:val="00B867F1"/>
    <w:rsid w:val="00B91059"/>
    <w:rsid w:val="00B912BF"/>
    <w:rsid w:val="00B91A58"/>
    <w:rsid w:val="00B951CE"/>
    <w:rsid w:val="00BA528D"/>
    <w:rsid w:val="00BA791F"/>
    <w:rsid w:val="00BB2FC2"/>
    <w:rsid w:val="00BB6B5D"/>
    <w:rsid w:val="00BB7DE1"/>
    <w:rsid w:val="00BC07DD"/>
    <w:rsid w:val="00BC1867"/>
    <w:rsid w:val="00BC1B9A"/>
    <w:rsid w:val="00BD1326"/>
    <w:rsid w:val="00BD384A"/>
    <w:rsid w:val="00BD72C0"/>
    <w:rsid w:val="00BE1879"/>
    <w:rsid w:val="00BE238F"/>
    <w:rsid w:val="00BE644A"/>
    <w:rsid w:val="00BE65B8"/>
    <w:rsid w:val="00BE7428"/>
    <w:rsid w:val="00BF3D07"/>
    <w:rsid w:val="00C0039C"/>
    <w:rsid w:val="00C047FC"/>
    <w:rsid w:val="00C05FDD"/>
    <w:rsid w:val="00C068B9"/>
    <w:rsid w:val="00C129D7"/>
    <w:rsid w:val="00C22967"/>
    <w:rsid w:val="00C24ED5"/>
    <w:rsid w:val="00C26BF4"/>
    <w:rsid w:val="00C26F32"/>
    <w:rsid w:val="00C302AD"/>
    <w:rsid w:val="00C3091E"/>
    <w:rsid w:val="00C345F7"/>
    <w:rsid w:val="00C36625"/>
    <w:rsid w:val="00C36783"/>
    <w:rsid w:val="00C373DA"/>
    <w:rsid w:val="00C37E16"/>
    <w:rsid w:val="00C41D82"/>
    <w:rsid w:val="00C41E46"/>
    <w:rsid w:val="00C44C8E"/>
    <w:rsid w:val="00C50AD4"/>
    <w:rsid w:val="00C521BC"/>
    <w:rsid w:val="00C5412D"/>
    <w:rsid w:val="00C57278"/>
    <w:rsid w:val="00C6550C"/>
    <w:rsid w:val="00C660C5"/>
    <w:rsid w:val="00C66E83"/>
    <w:rsid w:val="00C713C3"/>
    <w:rsid w:val="00C74F30"/>
    <w:rsid w:val="00C778CF"/>
    <w:rsid w:val="00C90C37"/>
    <w:rsid w:val="00C94671"/>
    <w:rsid w:val="00CA06F0"/>
    <w:rsid w:val="00CA0E07"/>
    <w:rsid w:val="00CB003E"/>
    <w:rsid w:val="00CB13DD"/>
    <w:rsid w:val="00CB3D35"/>
    <w:rsid w:val="00CB594A"/>
    <w:rsid w:val="00CB5B95"/>
    <w:rsid w:val="00CC1F9E"/>
    <w:rsid w:val="00CC6D80"/>
    <w:rsid w:val="00CC77A5"/>
    <w:rsid w:val="00CD4D6C"/>
    <w:rsid w:val="00CD75B6"/>
    <w:rsid w:val="00CE233B"/>
    <w:rsid w:val="00CE4B62"/>
    <w:rsid w:val="00CE5918"/>
    <w:rsid w:val="00CE739C"/>
    <w:rsid w:val="00CF5CB8"/>
    <w:rsid w:val="00D01863"/>
    <w:rsid w:val="00D01E89"/>
    <w:rsid w:val="00D05882"/>
    <w:rsid w:val="00D14C8E"/>
    <w:rsid w:val="00D17696"/>
    <w:rsid w:val="00D1795C"/>
    <w:rsid w:val="00D21338"/>
    <w:rsid w:val="00D21DAB"/>
    <w:rsid w:val="00D227CC"/>
    <w:rsid w:val="00D27F6C"/>
    <w:rsid w:val="00D32DAB"/>
    <w:rsid w:val="00D364FB"/>
    <w:rsid w:val="00D44A18"/>
    <w:rsid w:val="00D451CF"/>
    <w:rsid w:val="00D53D0B"/>
    <w:rsid w:val="00D55F6F"/>
    <w:rsid w:val="00D61FAB"/>
    <w:rsid w:val="00D64B2A"/>
    <w:rsid w:val="00D821A4"/>
    <w:rsid w:val="00D905E4"/>
    <w:rsid w:val="00D947EB"/>
    <w:rsid w:val="00D9514F"/>
    <w:rsid w:val="00D965C0"/>
    <w:rsid w:val="00DA0BB3"/>
    <w:rsid w:val="00DA7E9B"/>
    <w:rsid w:val="00DB1426"/>
    <w:rsid w:val="00DB472E"/>
    <w:rsid w:val="00DB5B50"/>
    <w:rsid w:val="00DD1ED1"/>
    <w:rsid w:val="00DD3030"/>
    <w:rsid w:val="00DD441A"/>
    <w:rsid w:val="00DE0F31"/>
    <w:rsid w:val="00DF2073"/>
    <w:rsid w:val="00DF6CFA"/>
    <w:rsid w:val="00E001CD"/>
    <w:rsid w:val="00E015BF"/>
    <w:rsid w:val="00E02CAE"/>
    <w:rsid w:val="00E047E1"/>
    <w:rsid w:val="00E1135C"/>
    <w:rsid w:val="00E12776"/>
    <w:rsid w:val="00E15F62"/>
    <w:rsid w:val="00E20C74"/>
    <w:rsid w:val="00E20DD3"/>
    <w:rsid w:val="00E22A97"/>
    <w:rsid w:val="00E276F2"/>
    <w:rsid w:val="00E411C3"/>
    <w:rsid w:val="00E4472A"/>
    <w:rsid w:val="00E4604C"/>
    <w:rsid w:val="00E46925"/>
    <w:rsid w:val="00E4708D"/>
    <w:rsid w:val="00E50B2C"/>
    <w:rsid w:val="00E513FC"/>
    <w:rsid w:val="00E55E82"/>
    <w:rsid w:val="00E56A4F"/>
    <w:rsid w:val="00E57DB8"/>
    <w:rsid w:val="00E61562"/>
    <w:rsid w:val="00E63DB2"/>
    <w:rsid w:val="00E65406"/>
    <w:rsid w:val="00E67E5E"/>
    <w:rsid w:val="00E73870"/>
    <w:rsid w:val="00E76D67"/>
    <w:rsid w:val="00E87030"/>
    <w:rsid w:val="00E9009F"/>
    <w:rsid w:val="00E92FE6"/>
    <w:rsid w:val="00E950E7"/>
    <w:rsid w:val="00E956F0"/>
    <w:rsid w:val="00E96F45"/>
    <w:rsid w:val="00EA2BCC"/>
    <w:rsid w:val="00EA4321"/>
    <w:rsid w:val="00EB6647"/>
    <w:rsid w:val="00EB6730"/>
    <w:rsid w:val="00EC0B10"/>
    <w:rsid w:val="00EC3119"/>
    <w:rsid w:val="00ED42DA"/>
    <w:rsid w:val="00EE411D"/>
    <w:rsid w:val="00EE7602"/>
    <w:rsid w:val="00EF0B4C"/>
    <w:rsid w:val="00EF0D2B"/>
    <w:rsid w:val="00F00E71"/>
    <w:rsid w:val="00F0229C"/>
    <w:rsid w:val="00F0465E"/>
    <w:rsid w:val="00F0656C"/>
    <w:rsid w:val="00F06925"/>
    <w:rsid w:val="00F11E78"/>
    <w:rsid w:val="00F1231E"/>
    <w:rsid w:val="00F1332A"/>
    <w:rsid w:val="00F13950"/>
    <w:rsid w:val="00F14050"/>
    <w:rsid w:val="00F15A26"/>
    <w:rsid w:val="00F22CA3"/>
    <w:rsid w:val="00F3319C"/>
    <w:rsid w:val="00F359AD"/>
    <w:rsid w:val="00F37429"/>
    <w:rsid w:val="00F46FF7"/>
    <w:rsid w:val="00F53776"/>
    <w:rsid w:val="00F55172"/>
    <w:rsid w:val="00F5614D"/>
    <w:rsid w:val="00F60F2D"/>
    <w:rsid w:val="00F63995"/>
    <w:rsid w:val="00F64E98"/>
    <w:rsid w:val="00F66C32"/>
    <w:rsid w:val="00F66D2F"/>
    <w:rsid w:val="00F66E95"/>
    <w:rsid w:val="00F80561"/>
    <w:rsid w:val="00F83ECC"/>
    <w:rsid w:val="00F861EF"/>
    <w:rsid w:val="00F932EA"/>
    <w:rsid w:val="00FB02F0"/>
    <w:rsid w:val="00FB3077"/>
    <w:rsid w:val="00FB35A4"/>
    <w:rsid w:val="00FB4211"/>
    <w:rsid w:val="00FB6A2D"/>
    <w:rsid w:val="00FC0B54"/>
    <w:rsid w:val="00FC0F31"/>
    <w:rsid w:val="00FC653C"/>
    <w:rsid w:val="00FD4A70"/>
    <w:rsid w:val="00FD561B"/>
    <w:rsid w:val="00FD5DC0"/>
    <w:rsid w:val="00FE02DE"/>
    <w:rsid w:val="00FE6F76"/>
    <w:rsid w:val="00FF255C"/>
    <w:rsid w:val="00FF4D8B"/>
    <w:rsid w:val="00F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7BD3F0"/>
  <w15:docId w15:val="{4DC61A14-8C8F-48B6-934B-C6B9ABFD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" w:qFormat="1"/>
    <w:lsdException w:name="heading 1" w:uiPriority="17"/>
    <w:lsdException w:name="heading 2" w:uiPriority="17"/>
    <w:lsdException w:name="heading 3" w:uiPriority="17"/>
    <w:lsdException w:name="heading 4" w:uiPriority="0" w:qFormat="1"/>
    <w:lsdException w:name="heading 5" w:uiPriority="0" w:qFormat="1"/>
    <w:lsdException w:name="heading 6" w:uiPriority="29" w:qFormat="1"/>
    <w:lsdException w:name="heading 7" w:semiHidden="1" w:uiPriority="29" w:unhideWhenUsed="1"/>
    <w:lsdException w:name="heading 8" w:semiHidden="1" w:uiPriority="29" w:unhideWhenUsed="1"/>
    <w:lsdException w:name="heading 9" w:semiHidden="1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 w:uiPriority="6" w:qFormat="1"/>
    <w:lsdException w:name="annotation text" w:semiHidden="1"/>
    <w:lsdException w:name="header" w:semiHidden="1"/>
    <w:lsdException w:name="footer" w:semiHidden="1" w:unhideWhenUsed="1"/>
    <w:lsdException w:name="index heading" w:semiHidden="1"/>
    <w:lsdException w:name="caption" w:semiHidden="1" w:uiPriority="8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6" w:qFormat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3" w:qFormat="1"/>
    <w:lsdException w:name="Body Text Indent" w:semiHidden="1" w:uiPriority="4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 w:uiPriority="0" w:unhideWhenUsed="1"/>
    <w:lsdException w:name="HTML Bottom of Form" w:semiHidden="1" w:uiPriority="0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/>
    <w:lsdException w:name="Table Grid" w:uiPriority="39"/>
    <w:lsdException w:name="Table Theme" w:semiHidden="1" w:uiPriority="0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3"/>
    <w:rsid w:val="00643349"/>
    <w:pPr>
      <w:spacing w:line="280" w:lineRule="atLeast"/>
    </w:pPr>
    <w:rPr>
      <w:rFonts w:ascii="Tahoma" w:eastAsiaTheme="minorHAnsi" w:hAnsi="Tahoma" w:cs="Tahoma"/>
      <w:sz w:val="21"/>
      <w:szCs w:val="22"/>
      <w:lang w:eastAsia="en-US"/>
    </w:rPr>
  </w:style>
  <w:style w:type="paragraph" w:styleId="Heading1">
    <w:name w:val="heading 1"/>
    <w:basedOn w:val="Normal"/>
    <w:next w:val="BodyText"/>
    <w:link w:val="Heading1Char"/>
    <w:uiPriority w:val="1"/>
    <w:rsid w:val="00537CC9"/>
    <w:pPr>
      <w:keepNext/>
      <w:spacing w:before="227" w:after="170" w:line="240" w:lineRule="auto"/>
      <w:outlineLvl w:val="0"/>
    </w:pPr>
    <w:rPr>
      <w:rFonts w:eastAsiaTheme="majorEastAsia" w:cstheme="majorBidi"/>
      <w:color w:val="589199"/>
      <w:sz w:val="42"/>
      <w:szCs w:val="32"/>
    </w:rPr>
  </w:style>
  <w:style w:type="paragraph" w:styleId="Heading2">
    <w:name w:val="heading 2"/>
    <w:basedOn w:val="Normal"/>
    <w:next w:val="BodyText"/>
    <w:link w:val="Heading2Char"/>
    <w:uiPriority w:val="1"/>
    <w:rsid w:val="00537CC9"/>
    <w:pPr>
      <w:keepNext/>
      <w:spacing w:before="227" w:after="170" w:line="240" w:lineRule="auto"/>
      <w:outlineLvl w:val="1"/>
    </w:pPr>
    <w:rPr>
      <w:rFonts w:eastAsiaTheme="majorEastAsia" w:cstheme="majorBidi"/>
      <w:b/>
      <w:color w:val="589199"/>
      <w:sz w:val="24"/>
      <w:szCs w:val="26"/>
    </w:rPr>
  </w:style>
  <w:style w:type="paragraph" w:styleId="Heading3">
    <w:name w:val="heading 3"/>
    <w:basedOn w:val="Normal"/>
    <w:next w:val="BodyText"/>
    <w:link w:val="Heading3Char"/>
    <w:uiPriority w:val="1"/>
    <w:rsid w:val="00537CC9"/>
    <w:pPr>
      <w:keepNext/>
      <w:spacing w:before="170" w:after="57" w:line="240" w:lineRule="atLeast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aliases w:val="1. Section"/>
    <w:basedOn w:val="Normal"/>
    <w:next w:val="BodyText"/>
    <w:link w:val="Heading4Char"/>
    <w:qFormat/>
    <w:rsid w:val="005518E9"/>
    <w:pPr>
      <w:keepNext/>
      <w:numPr>
        <w:numId w:val="16"/>
      </w:numPr>
      <w:spacing w:before="227" w:after="170" w:line="240" w:lineRule="auto"/>
      <w:outlineLvl w:val="3"/>
    </w:pPr>
    <w:rPr>
      <w:rFonts w:eastAsiaTheme="majorEastAsia" w:cstheme="majorBidi"/>
      <w:b/>
      <w:iCs/>
      <w:sz w:val="28"/>
    </w:rPr>
  </w:style>
  <w:style w:type="paragraph" w:styleId="Heading5">
    <w:name w:val="heading 5"/>
    <w:aliases w:val="1.1 Section"/>
    <w:basedOn w:val="Normal"/>
    <w:next w:val="BodyText"/>
    <w:link w:val="Heading5Char"/>
    <w:qFormat/>
    <w:rsid w:val="00537CC9"/>
    <w:pPr>
      <w:keepNext/>
      <w:numPr>
        <w:ilvl w:val="1"/>
        <w:numId w:val="16"/>
      </w:numPr>
      <w:spacing w:before="227" w:after="170" w:line="240" w:lineRule="auto"/>
      <w:outlineLvl w:val="4"/>
    </w:pPr>
    <w:rPr>
      <w:rFonts w:eastAsiaTheme="majorEastAsia" w:cstheme="majorBidi"/>
      <w:b/>
      <w:color w:val="589199"/>
      <w:sz w:val="24"/>
    </w:rPr>
  </w:style>
  <w:style w:type="paragraph" w:styleId="Heading6">
    <w:name w:val="heading 6"/>
    <w:aliases w:val="(a) Section"/>
    <w:basedOn w:val="Normal"/>
    <w:next w:val="Normal"/>
    <w:link w:val="Heading6Char"/>
    <w:uiPriority w:val="29"/>
    <w:semiHidden/>
    <w:rsid w:val="00F22CA3"/>
    <w:pPr>
      <w:keepNext/>
      <w:keepLines/>
      <w:numPr>
        <w:ilvl w:val="2"/>
        <w:numId w:val="18"/>
      </w:numPr>
      <w:spacing w:before="57" w:after="57"/>
      <w:outlineLvl w:val="5"/>
    </w:pPr>
    <w:rPr>
      <w:rFonts w:eastAsiaTheme="majorEastAsia" w:cstheme="majorBidi"/>
      <w:b/>
    </w:rPr>
  </w:style>
  <w:style w:type="paragraph" w:styleId="Heading7">
    <w:name w:val="heading 7"/>
    <w:aliases w:val="Appendix"/>
    <w:basedOn w:val="Normal"/>
    <w:next w:val="BodyText"/>
    <w:link w:val="Heading7Char"/>
    <w:uiPriority w:val="2"/>
    <w:rsid w:val="00537CC9"/>
    <w:pPr>
      <w:keepNext/>
      <w:keepLines/>
      <w:pageBreakBefore/>
      <w:numPr>
        <w:numId w:val="1"/>
      </w:numPr>
      <w:tabs>
        <w:tab w:val="left" w:pos="2835"/>
      </w:tabs>
      <w:spacing w:before="227" w:after="170" w:line="240" w:lineRule="auto"/>
      <w:outlineLvl w:val="6"/>
    </w:pPr>
    <w:rPr>
      <w:rFonts w:eastAsiaTheme="majorEastAsia" w:cstheme="majorBidi"/>
      <w:iCs/>
      <w:color w:val="589199"/>
      <w:sz w:val="42"/>
    </w:rPr>
  </w:style>
  <w:style w:type="paragraph" w:styleId="Heading8">
    <w:name w:val="heading 8"/>
    <w:aliases w:val="Non TOC 1"/>
    <w:basedOn w:val="Heading1"/>
    <w:next w:val="BodyText"/>
    <w:link w:val="Heading8Char"/>
    <w:uiPriority w:val="2"/>
    <w:rsid w:val="00537CC9"/>
    <w:pPr>
      <w:outlineLvl w:val="7"/>
    </w:pPr>
    <w:rPr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537CC9"/>
    <w:pPr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3"/>
    <w:qFormat/>
    <w:rsid w:val="00537C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3"/>
    <w:rsid w:val="00173D81"/>
    <w:rPr>
      <w:rFonts w:ascii="Tahoma" w:eastAsiaTheme="minorHAnsi" w:hAnsi="Tahoma" w:cs="Tahoma"/>
      <w:sz w:val="21"/>
      <w:szCs w:val="22"/>
      <w:lang w:eastAsia="en-US"/>
    </w:rPr>
  </w:style>
  <w:style w:type="paragraph" w:customStyle="1" w:styleId="Bullet3">
    <w:name w:val="Bullet 3"/>
    <w:basedOn w:val="BodyText"/>
    <w:uiPriority w:val="5"/>
    <w:rsid w:val="00537CC9"/>
    <w:pPr>
      <w:numPr>
        <w:ilvl w:val="2"/>
        <w:numId w:val="8"/>
      </w:numPr>
    </w:pPr>
  </w:style>
  <w:style w:type="paragraph" w:customStyle="1" w:styleId="aPara">
    <w:name w:val="(a) Para"/>
    <w:basedOn w:val="BodyText"/>
    <w:uiPriority w:val="2"/>
    <w:semiHidden/>
    <w:rsid w:val="00537CC9"/>
    <w:pPr>
      <w:numPr>
        <w:ilvl w:val="3"/>
        <w:numId w:val="16"/>
      </w:numPr>
    </w:pPr>
  </w:style>
  <w:style w:type="paragraph" w:customStyle="1" w:styleId="iPara">
    <w:name w:val="(i) Para"/>
    <w:basedOn w:val="BodyText"/>
    <w:uiPriority w:val="2"/>
    <w:semiHidden/>
    <w:rsid w:val="00537CC9"/>
    <w:pPr>
      <w:numPr>
        <w:ilvl w:val="4"/>
        <w:numId w:val="16"/>
      </w:numPr>
    </w:pPr>
  </w:style>
  <w:style w:type="paragraph" w:customStyle="1" w:styleId="Bullet1">
    <w:name w:val="Bullet 1"/>
    <w:basedOn w:val="BodyText"/>
    <w:uiPriority w:val="5"/>
    <w:qFormat/>
    <w:rsid w:val="00537CC9"/>
    <w:pPr>
      <w:numPr>
        <w:numId w:val="8"/>
      </w:numPr>
    </w:pPr>
  </w:style>
  <w:style w:type="paragraph" w:customStyle="1" w:styleId="1Para">
    <w:name w:val="1 Para"/>
    <w:basedOn w:val="BodyText"/>
    <w:uiPriority w:val="1"/>
    <w:semiHidden/>
    <w:rsid w:val="00537CC9"/>
    <w:pPr>
      <w:numPr>
        <w:ilvl w:val="2"/>
        <w:numId w:val="16"/>
      </w:numPr>
    </w:pPr>
  </w:style>
  <w:style w:type="paragraph" w:customStyle="1" w:styleId="AppA1">
    <w:name w:val="App A.1"/>
    <w:basedOn w:val="Heading5"/>
    <w:next w:val="BodyText"/>
    <w:uiPriority w:val="2"/>
    <w:rsid w:val="00537CC9"/>
    <w:pPr>
      <w:keepLines/>
      <w:numPr>
        <w:numId w:val="1"/>
      </w:numPr>
      <w:outlineLvl w:val="9"/>
    </w:pPr>
    <w:rPr>
      <w:color w:val="auto"/>
    </w:rPr>
  </w:style>
  <w:style w:type="paragraph" w:customStyle="1" w:styleId="AppA11">
    <w:name w:val="App A.1.1"/>
    <w:basedOn w:val="Heading6"/>
    <w:next w:val="BodyText"/>
    <w:uiPriority w:val="2"/>
    <w:rsid w:val="00537CC9"/>
    <w:pPr>
      <w:numPr>
        <w:numId w:val="1"/>
      </w:numPr>
      <w:outlineLvl w:val="9"/>
    </w:pPr>
  </w:style>
  <w:style w:type="character" w:customStyle="1" w:styleId="Heading5Char">
    <w:name w:val="Heading 5 Char"/>
    <w:aliases w:val="1.1 Section Char"/>
    <w:basedOn w:val="DefaultParagraphFont"/>
    <w:link w:val="Heading5"/>
    <w:rsid w:val="00537CC9"/>
    <w:rPr>
      <w:rFonts w:ascii="Tahoma" w:eastAsiaTheme="majorEastAsia" w:hAnsi="Tahoma" w:cstheme="majorBidi"/>
      <w:b/>
      <w:color w:val="589199"/>
      <w:sz w:val="24"/>
      <w:szCs w:val="22"/>
      <w:lang w:eastAsia="en-US"/>
    </w:rPr>
  </w:style>
  <w:style w:type="paragraph" w:customStyle="1" w:styleId="zContactDetails">
    <w:name w:val="z_Contact Details"/>
    <w:basedOn w:val="Normal"/>
    <w:uiPriority w:val="11"/>
    <w:rsid w:val="006D1357"/>
    <w:pPr>
      <w:spacing w:line="240" w:lineRule="auto"/>
    </w:pPr>
  </w:style>
  <w:style w:type="paragraph" w:customStyle="1" w:styleId="zContactHeadings">
    <w:name w:val="z_Contact Headings"/>
    <w:basedOn w:val="Normal"/>
    <w:uiPriority w:val="99"/>
    <w:semiHidden/>
    <w:rsid w:val="006D1357"/>
    <w:pPr>
      <w:spacing w:line="240" w:lineRule="auto"/>
    </w:pPr>
    <w:rPr>
      <w:b/>
    </w:rPr>
  </w:style>
  <w:style w:type="paragraph" w:customStyle="1" w:styleId="zFiller">
    <w:name w:val="z_Filler"/>
    <w:basedOn w:val="Normal"/>
    <w:uiPriority w:val="99"/>
    <w:semiHidden/>
    <w:rsid w:val="00537CC9"/>
    <w:pPr>
      <w:spacing w:after="113" w:line="240" w:lineRule="auto"/>
    </w:pPr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537C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CC9"/>
    <w:rPr>
      <w:rFonts w:ascii="Segoe UI" w:eastAsiaTheme="minorHAnsi" w:hAnsi="Segoe UI" w:cs="Segoe UI"/>
      <w:sz w:val="18"/>
      <w:szCs w:val="18"/>
      <w:lang w:eastAsia="en-US"/>
    </w:rPr>
  </w:style>
  <w:style w:type="paragraph" w:styleId="BodyTextIndent">
    <w:name w:val="Body Text Indent"/>
    <w:basedOn w:val="BodyText"/>
    <w:link w:val="BodyTextIndentChar"/>
    <w:uiPriority w:val="3"/>
    <w:qFormat/>
    <w:rsid w:val="00537CC9"/>
    <w:pPr>
      <w:ind w:left="340"/>
    </w:pPr>
  </w:style>
  <w:style w:type="character" w:customStyle="1" w:styleId="BodyTextIndentChar">
    <w:name w:val="Body Text Indent Char"/>
    <w:basedOn w:val="DefaultParagraphFont"/>
    <w:link w:val="BodyTextIndent"/>
    <w:uiPriority w:val="3"/>
    <w:rsid w:val="002A5E0D"/>
    <w:rPr>
      <w:rFonts w:ascii="Tahoma" w:eastAsiaTheme="minorHAnsi" w:hAnsi="Tahoma" w:cstheme="minorBidi"/>
      <w:sz w:val="21"/>
      <w:szCs w:val="22"/>
      <w:lang w:eastAsia="en-US"/>
    </w:rPr>
  </w:style>
  <w:style w:type="paragraph" w:styleId="Caption">
    <w:name w:val="caption"/>
    <w:basedOn w:val="Normal"/>
    <w:next w:val="Normal"/>
    <w:uiPriority w:val="7"/>
    <w:qFormat/>
    <w:rsid w:val="00F22CA3"/>
    <w:pPr>
      <w:keepNext/>
      <w:tabs>
        <w:tab w:val="left" w:pos="1134"/>
      </w:tabs>
      <w:spacing w:after="113"/>
      <w:ind w:left="1134" w:hanging="1134"/>
    </w:pPr>
    <w:rPr>
      <w:b/>
      <w:iCs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37CC9"/>
    <w:rPr>
      <w:sz w:val="16"/>
      <w:szCs w:val="16"/>
    </w:rPr>
  </w:style>
  <w:style w:type="character" w:customStyle="1" w:styleId="Heading6Char">
    <w:name w:val="Heading 6 Char"/>
    <w:aliases w:val="(a) Section Char"/>
    <w:basedOn w:val="DefaultParagraphFont"/>
    <w:link w:val="Heading6"/>
    <w:uiPriority w:val="29"/>
    <w:semiHidden/>
    <w:rsid w:val="00F22CA3"/>
    <w:rPr>
      <w:rFonts w:ascii="Tahoma" w:eastAsiaTheme="majorEastAsia" w:hAnsi="Tahoma" w:cstheme="majorBidi"/>
      <w:b/>
      <w:sz w:val="21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537CC9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7CC9"/>
    <w:rPr>
      <w:rFonts w:ascii="Tahoma" w:eastAsiaTheme="minorHAnsi" w:hAnsi="Tahoma"/>
      <w:lang w:eastAsia="en-US"/>
    </w:rPr>
  </w:style>
  <w:style w:type="character" w:styleId="FootnoteReference">
    <w:name w:val="footnote reference"/>
    <w:basedOn w:val="DefaultParagraphFont"/>
    <w:uiPriority w:val="6"/>
    <w:qFormat/>
    <w:rsid w:val="00F22CA3"/>
    <w:rPr>
      <w:vertAlign w:val="superscript"/>
    </w:rPr>
  </w:style>
  <w:style w:type="paragraph" w:styleId="FootnoteText">
    <w:name w:val="footnote text"/>
    <w:basedOn w:val="Normal"/>
    <w:link w:val="FootnoteTextChar"/>
    <w:uiPriority w:val="6"/>
    <w:qFormat/>
    <w:rsid w:val="00F22CA3"/>
    <w:pPr>
      <w:tabs>
        <w:tab w:val="left" w:pos="227"/>
      </w:tabs>
      <w:spacing w:after="60" w:line="240" w:lineRule="auto"/>
      <w:ind w:left="227" w:hanging="227"/>
    </w:pPr>
    <w:rPr>
      <w:color w:val="589199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6"/>
    <w:rsid w:val="00F22CA3"/>
    <w:rPr>
      <w:rFonts w:ascii="Tahoma" w:eastAsiaTheme="minorHAnsi" w:hAnsi="Tahoma" w:cstheme="minorBidi"/>
      <w:color w:val="589199"/>
      <w:sz w:val="16"/>
      <w:lang w:eastAsia="en-US"/>
    </w:rPr>
  </w:style>
  <w:style w:type="table" w:customStyle="1" w:styleId="GAS">
    <w:name w:val="GAS"/>
    <w:basedOn w:val="TableNormal"/>
    <w:uiPriority w:val="99"/>
    <w:rsid w:val="00643349"/>
    <w:rPr>
      <w:rFonts w:ascii="Tahoma" w:hAnsi="Tahoma"/>
    </w:rPr>
    <w:tblPr>
      <w:tblStyleRowBandSize w:val="1"/>
      <w:tblBorders>
        <w:top w:val="single" w:sz="4" w:space="0" w:color="589199"/>
        <w:bottom w:val="single" w:sz="4" w:space="0" w:color="589199"/>
        <w:insideH w:val="single" w:sz="4" w:space="0" w:color="589199"/>
        <w:insideV w:val="single" w:sz="4" w:space="0" w:color="589199"/>
      </w:tblBorders>
    </w:tblPr>
    <w:tblStylePr w:type="firstRow">
      <w:rPr>
        <w:color w:val="FFFFFF" w:themeColor="background1"/>
      </w:rPr>
      <w:tblPr/>
      <w:tcPr>
        <w:shd w:val="clear" w:color="auto" w:fill="589199"/>
      </w:tcPr>
    </w:tblStylePr>
    <w:tblStylePr w:type="band1Horz">
      <w:tblPr/>
      <w:tcPr>
        <w:shd w:val="clear" w:color="auto" w:fill="DCE9EB"/>
      </w:tcPr>
    </w:tblStylePr>
  </w:style>
  <w:style w:type="table" w:styleId="GridTable4-Accent1">
    <w:name w:val="Grid Table 4 Accent 1"/>
    <w:basedOn w:val="TableNormal"/>
    <w:uiPriority w:val="49"/>
    <w:rsid w:val="00537CC9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zFiller2">
    <w:name w:val="z_Filler 2"/>
    <w:basedOn w:val="Normal"/>
    <w:uiPriority w:val="99"/>
    <w:semiHidden/>
    <w:rsid w:val="00537CC9"/>
    <w:pPr>
      <w:spacing w:line="240" w:lineRule="auto"/>
    </w:pPr>
    <w:rPr>
      <w:sz w:val="2"/>
      <w:szCs w:val="2"/>
    </w:rPr>
  </w:style>
  <w:style w:type="paragraph" w:styleId="Header">
    <w:name w:val="header"/>
    <w:basedOn w:val="Normal"/>
    <w:link w:val="HeaderChar"/>
    <w:uiPriority w:val="99"/>
    <w:semiHidden/>
    <w:rsid w:val="005518E9"/>
    <w:pPr>
      <w:tabs>
        <w:tab w:val="center" w:pos="4513"/>
        <w:tab w:val="right" w:pos="9026"/>
      </w:tabs>
      <w:spacing w:before="120" w:after="120" w:line="240" w:lineRule="auto"/>
      <w:jc w:val="center"/>
    </w:pPr>
    <w:rPr>
      <w:color w:val="589199"/>
      <w:sz w:val="2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56057"/>
    <w:rPr>
      <w:rFonts w:ascii="Tahoma" w:eastAsiaTheme="minorHAnsi" w:hAnsi="Tahoma" w:cstheme="minorBidi"/>
      <w:color w:val="589199"/>
      <w:sz w:val="26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rsid w:val="00537CC9"/>
    <w:rPr>
      <w:color w:val="58919C"/>
      <w:u w:val="single"/>
    </w:rPr>
  </w:style>
  <w:style w:type="numbering" w:customStyle="1" w:styleId="LISTAppendix">
    <w:name w:val="LIST Appendix"/>
    <w:basedOn w:val="NoList"/>
    <w:uiPriority w:val="99"/>
    <w:rsid w:val="00537CC9"/>
    <w:pPr>
      <w:numPr>
        <w:numId w:val="1"/>
      </w:numPr>
    </w:pPr>
  </w:style>
  <w:style w:type="paragraph" w:styleId="Footer">
    <w:name w:val="footer"/>
    <w:basedOn w:val="Normal"/>
    <w:link w:val="FooterChar"/>
    <w:uiPriority w:val="11"/>
    <w:rsid w:val="00537CC9"/>
    <w:pPr>
      <w:pBdr>
        <w:bottom w:val="single" w:sz="8" w:space="1" w:color="589199"/>
      </w:pBdr>
      <w:tabs>
        <w:tab w:val="center" w:pos="4513"/>
        <w:tab w:val="right" w:pos="9026"/>
      </w:tabs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11"/>
    <w:rsid w:val="00CA06F0"/>
    <w:rPr>
      <w:rFonts w:ascii="Tahoma" w:eastAsiaTheme="minorHAnsi" w:hAnsi="Tahoma" w:cstheme="minorBidi"/>
      <w:sz w:val="16"/>
      <w:szCs w:val="22"/>
      <w:lang w:eastAsia="en-US"/>
    </w:rPr>
  </w:style>
  <w:style w:type="numbering" w:customStyle="1" w:styleId="LISTBullets">
    <w:name w:val="LIST Bullets"/>
    <w:basedOn w:val="NoList"/>
    <w:uiPriority w:val="99"/>
    <w:rsid w:val="00537CC9"/>
    <w:pPr>
      <w:numPr>
        <w:numId w:val="2"/>
      </w:numPr>
    </w:pPr>
  </w:style>
  <w:style w:type="numbering" w:customStyle="1" w:styleId="LISTMainNumbering">
    <w:name w:val="LIST Main Numbering"/>
    <w:basedOn w:val="NoList"/>
    <w:uiPriority w:val="99"/>
    <w:rsid w:val="00537CC9"/>
    <w:pPr>
      <w:numPr>
        <w:numId w:val="3"/>
      </w:numPr>
    </w:pPr>
  </w:style>
  <w:style w:type="paragraph" w:styleId="ListParagraph">
    <w:name w:val="List Paragraph"/>
    <w:basedOn w:val="Normal"/>
    <w:uiPriority w:val="99"/>
    <w:semiHidden/>
    <w:rsid w:val="00537CC9"/>
    <w:pPr>
      <w:ind w:left="720"/>
      <w:contextualSpacing/>
    </w:pPr>
  </w:style>
  <w:style w:type="numbering" w:customStyle="1" w:styleId="LISTTableBullets">
    <w:name w:val="LIST Table Bullets"/>
    <w:basedOn w:val="NoList"/>
    <w:uiPriority w:val="99"/>
    <w:rsid w:val="00537CC9"/>
    <w:pPr>
      <w:numPr>
        <w:numId w:val="4"/>
      </w:numPr>
    </w:pPr>
  </w:style>
  <w:style w:type="numbering" w:customStyle="1" w:styleId="LISTTablenotes">
    <w:name w:val="LIST Table notes"/>
    <w:basedOn w:val="NoList"/>
    <w:uiPriority w:val="99"/>
    <w:rsid w:val="00537CC9"/>
    <w:pPr>
      <w:numPr>
        <w:numId w:val="5"/>
      </w:numPr>
    </w:pPr>
  </w:style>
  <w:style w:type="numbering" w:customStyle="1" w:styleId="LISTTableNumbering">
    <w:name w:val="LIST Table Numbering"/>
    <w:basedOn w:val="NoList"/>
    <w:uiPriority w:val="99"/>
    <w:rsid w:val="00537CC9"/>
    <w:pPr>
      <w:numPr>
        <w:numId w:val="6"/>
      </w:numPr>
    </w:pPr>
  </w:style>
  <w:style w:type="numbering" w:customStyle="1" w:styleId="LISTzABC">
    <w:name w:val="LIST z_ABC"/>
    <w:basedOn w:val="NoList"/>
    <w:uiPriority w:val="99"/>
    <w:rsid w:val="00537CC9"/>
    <w:pPr>
      <w:numPr>
        <w:numId w:val="7"/>
      </w:numPr>
    </w:pPr>
  </w:style>
  <w:style w:type="paragraph" w:customStyle="1" w:styleId="NonTOC2">
    <w:name w:val="Non TOC 2"/>
    <w:basedOn w:val="Heading2"/>
    <w:next w:val="BodyText"/>
    <w:uiPriority w:val="1"/>
    <w:rsid w:val="00537CC9"/>
    <w:pPr>
      <w:outlineLvl w:val="9"/>
    </w:pPr>
  </w:style>
  <w:style w:type="paragraph" w:customStyle="1" w:styleId="NonTOC3">
    <w:name w:val="Non TOC 3"/>
    <w:basedOn w:val="Heading3"/>
    <w:next w:val="BodyText"/>
    <w:uiPriority w:val="1"/>
    <w:rsid w:val="00537CC9"/>
    <w:pPr>
      <w:outlineLvl w:val="9"/>
    </w:pPr>
  </w:style>
  <w:style w:type="paragraph" w:customStyle="1" w:styleId="Bullet2">
    <w:name w:val="Bullet 2"/>
    <w:basedOn w:val="BodyText"/>
    <w:uiPriority w:val="5"/>
    <w:rsid w:val="00537CC9"/>
    <w:pPr>
      <w:numPr>
        <w:ilvl w:val="1"/>
        <w:numId w:val="8"/>
      </w:numPr>
    </w:pPr>
  </w:style>
  <w:style w:type="paragraph" w:customStyle="1" w:styleId="Quotation">
    <w:name w:val="Quotation"/>
    <w:basedOn w:val="BodyText"/>
    <w:uiPriority w:val="5"/>
    <w:rsid w:val="00517204"/>
    <w:pPr>
      <w:ind w:left="680" w:right="567"/>
    </w:pPr>
    <w:rPr>
      <w:sz w:val="19"/>
    </w:rPr>
  </w:style>
  <w:style w:type="paragraph" w:customStyle="1" w:styleId="RegsNormal">
    <w:name w:val="Regs_Normal"/>
    <w:basedOn w:val="BodyText"/>
    <w:uiPriority w:val="8"/>
    <w:rsid w:val="00537CC9"/>
    <w:pPr>
      <w:spacing w:after="0"/>
      <w:ind w:left="709"/>
      <w:jc w:val="both"/>
    </w:pPr>
    <w:rPr>
      <w:rFonts w:ascii="Arial" w:eastAsia="Times New Roman" w:hAnsi="Arial" w:cs="Times New Roman"/>
      <w:szCs w:val="20"/>
      <w:lang w:eastAsia="en-GB"/>
    </w:rPr>
  </w:style>
  <w:style w:type="paragraph" w:customStyle="1" w:styleId="RegsBodyText">
    <w:name w:val="Regs_Body Text"/>
    <w:basedOn w:val="RegsNormal"/>
    <w:uiPriority w:val="8"/>
    <w:rsid w:val="00537CC9"/>
    <w:pPr>
      <w:spacing w:after="240" w:line="320" w:lineRule="atLeast"/>
    </w:pPr>
  </w:style>
  <w:style w:type="paragraph" w:customStyle="1" w:styleId="RegsDescription">
    <w:name w:val="Regs_Description"/>
    <w:basedOn w:val="RegsBodyText"/>
    <w:uiPriority w:val="8"/>
    <w:rsid w:val="00537CC9"/>
    <w:pPr>
      <w:ind w:left="0"/>
      <w:jc w:val="center"/>
    </w:pPr>
  </w:style>
  <w:style w:type="paragraph" w:customStyle="1" w:styleId="RegsFooter">
    <w:name w:val="Regs_Footer"/>
    <w:basedOn w:val="Footer"/>
    <w:uiPriority w:val="8"/>
    <w:rsid w:val="00537CC9"/>
    <w:pPr>
      <w:pBdr>
        <w:bottom w:val="none" w:sz="0" w:space="0" w:color="auto"/>
      </w:pBdr>
      <w:tabs>
        <w:tab w:val="clear" w:pos="4513"/>
        <w:tab w:val="clear" w:pos="9026"/>
        <w:tab w:val="center" w:pos="8363"/>
      </w:tabs>
      <w:jc w:val="left"/>
    </w:pPr>
    <w:rPr>
      <w:rFonts w:ascii="Arial" w:eastAsia="Times New Roman" w:hAnsi="Arial" w:cs="Times New Roman"/>
      <w:sz w:val="21"/>
      <w:szCs w:val="20"/>
      <w:lang w:eastAsia="en-GB"/>
    </w:rPr>
  </w:style>
  <w:style w:type="paragraph" w:customStyle="1" w:styleId="RegsHeading1">
    <w:name w:val="Regs_Heading 1"/>
    <w:basedOn w:val="RegsBodyText"/>
    <w:next w:val="Normal"/>
    <w:uiPriority w:val="8"/>
    <w:rsid w:val="00537CC9"/>
    <w:pPr>
      <w:keepNext/>
      <w:spacing w:after="480"/>
      <w:ind w:left="0"/>
      <w:jc w:val="center"/>
    </w:pPr>
    <w:rPr>
      <w:b/>
    </w:rPr>
  </w:style>
  <w:style w:type="paragraph" w:customStyle="1" w:styleId="RegsHeading2">
    <w:name w:val="Regs_Heading 2"/>
    <w:basedOn w:val="RegsBodyText"/>
    <w:next w:val="RegsBodyText"/>
    <w:uiPriority w:val="8"/>
    <w:rsid w:val="00537CC9"/>
    <w:pPr>
      <w:keepNext/>
      <w:spacing w:before="360" w:after="360"/>
      <w:ind w:left="0"/>
      <w:jc w:val="center"/>
    </w:pPr>
    <w:rPr>
      <w:b/>
      <w:i/>
    </w:rPr>
  </w:style>
  <w:style w:type="paragraph" w:customStyle="1" w:styleId="RegsHeading3">
    <w:name w:val="Regs_Heading 3"/>
    <w:basedOn w:val="Normal"/>
    <w:next w:val="Normal"/>
    <w:uiPriority w:val="8"/>
    <w:rsid w:val="00537CC9"/>
    <w:pPr>
      <w:keepNext/>
      <w:spacing w:before="360" w:after="360" w:line="320" w:lineRule="atLeast"/>
      <w:jc w:val="center"/>
    </w:pPr>
    <w:rPr>
      <w:rFonts w:ascii="Arial" w:eastAsia="Times New Roman" w:hAnsi="Arial" w:cs="Times New Roman"/>
      <w:i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1"/>
    <w:rsid w:val="002A5E0D"/>
    <w:rPr>
      <w:rFonts w:ascii="Tahoma" w:eastAsiaTheme="majorEastAsia" w:hAnsi="Tahoma" w:cstheme="majorBidi"/>
      <w:color w:val="589199"/>
      <w:sz w:val="4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2A5E0D"/>
    <w:rPr>
      <w:rFonts w:ascii="Tahoma" w:eastAsiaTheme="majorEastAsia" w:hAnsi="Tahoma" w:cstheme="majorBidi"/>
      <w:b/>
      <w:color w:val="589199"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2A5E0D"/>
    <w:rPr>
      <w:rFonts w:ascii="Tahoma" w:eastAsiaTheme="majorEastAsia" w:hAnsi="Tahoma" w:cstheme="majorBidi"/>
      <w:b/>
      <w:sz w:val="21"/>
      <w:szCs w:val="24"/>
      <w:lang w:eastAsia="en-US"/>
    </w:rPr>
  </w:style>
  <w:style w:type="character" w:customStyle="1" w:styleId="Heading4Char">
    <w:name w:val="Heading 4 Char"/>
    <w:aliases w:val="1. Section Char"/>
    <w:basedOn w:val="DefaultParagraphFont"/>
    <w:link w:val="Heading4"/>
    <w:rsid w:val="005518E9"/>
    <w:rPr>
      <w:rFonts w:ascii="Tahoma" w:eastAsiaTheme="majorEastAsia" w:hAnsi="Tahoma" w:cstheme="majorBidi"/>
      <w:b/>
      <w:iCs/>
      <w:sz w:val="28"/>
      <w:szCs w:val="22"/>
      <w:lang w:eastAsia="en-US"/>
    </w:rPr>
  </w:style>
  <w:style w:type="character" w:customStyle="1" w:styleId="Heading7Char">
    <w:name w:val="Heading 7 Char"/>
    <w:aliases w:val="Appendix Char"/>
    <w:basedOn w:val="DefaultParagraphFont"/>
    <w:link w:val="Heading7"/>
    <w:uiPriority w:val="2"/>
    <w:rsid w:val="002A5E0D"/>
    <w:rPr>
      <w:rFonts w:ascii="Tahoma" w:eastAsiaTheme="majorEastAsia" w:hAnsi="Tahoma" w:cstheme="majorBidi"/>
      <w:iCs/>
      <w:color w:val="589199"/>
      <w:sz w:val="42"/>
      <w:szCs w:val="22"/>
      <w:lang w:eastAsia="en-US"/>
    </w:rPr>
  </w:style>
  <w:style w:type="character" w:customStyle="1" w:styleId="Heading8Char">
    <w:name w:val="Heading 8 Char"/>
    <w:aliases w:val="Non TOC 1 Char"/>
    <w:basedOn w:val="DefaultParagraphFont"/>
    <w:link w:val="Heading8"/>
    <w:uiPriority w:val="2"/>
    <w:rsid w:val="002A5E0D"/>
    <w:rPr>
      <w:rFonts w:ascii="Tahoma" w:eastAsiaTheme="majorEastAsia" w:hAnsi="Tahoma" w:cstheme="majorBidi"/>
      <w:color w:val="589199"/>
      <w:sz w:val="42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37CC9"/>
    <w:rPr>
      <w:rFonts w:ascii="Tahoma" w:eastAsiaTheme="majorEastAsia" w:hAnsi="Tahoma" w:cstheme="majorBidi"/>
      <w:iCs/>
      <w:color w:val="404040" w:themeColor="text1" w:themeTint="BF"/>
      <w:sz w:val="21"/>
      <w:lang w:eastAsia="en-US"/>
    </w:rPr>
  </w:style>
  <w:style w:type="paragraph" w:customStyle="1" w:styleId="RegsOutline">
    <w:name w:val="Regs_Outline"/>
    <w:basedOn w:val="RegsBodyText"/>
    <w:next w:val="Normal"/>
    <w:uiPriority w:val="8"/>
    <w:rsid w:val="00537CC9"/>
    <w:pPr>
      <w:keepNext/>
      <w:numPr>
        <w:numId w:val="9"/>
      </w:numPr>
      <w:spacing w:before="240"/>
    </w:pPr>
    <w:rPr>
      <w:b/>
    </w:rPr>
  </w:style>
  <w:style w:type="paragraph" w:customStyle="1" w:styleId="RegsOutline1Text">
    <w:name w:val="Regs_Outline 1 Text"/>
    <w:basedOn w:val="RegsBodyText"/>
    <w:uiPriority w:val="8"/>
    <w:rsid w:val="00537CC9"/>
    <w:pPr>
      <w:numPr>
        <w:ilvl w:val="1"/>
        <w:numId w:val="9"/>
      </w:numPr>
    </w:pPr>
  </w:style>
  <w:style w:type="paragraph" w:customStyle="1" w:styleId="RegsPartheading">
    <w:name w:val="Regs_Part heading"/>
    <w:basedOn w:val="RegsBodyText"/>
    <w:next w:val="RegsHeading1"/>
    <w:uiPriority w:val="8"/>
    <w:rsid w:val="00537CC9"/>
    <w:pPr>
      <w:keepNext/>
      <w:numPr>
        <w:numId w:val="10"/>
      </w:numPr>
      <w:spacing w:before="240" w:after="480"/>
      <w:jc w:val="center"/>
    </w:pPr>
    <w:rPr>
      <w:b/>
    </w:rPr>
  </w:style>
  <w:style w:type="paragraph" w:customStyle="1" w:styleId="RegsTableBullet">
    <w:name w:val="Regs_Table Bullet"/>
    <w:basedOn w:val="Normal"/>
    <w:uiPriority w:val="8"/>
    <w:rsid w:val="00537CC9"/>
    <w:pPr>
      <w:numPr>
        <w:numId w:val="11"/>
      </w:numPr>
    </w:pPr>
    <w:rPr>
      <w:rFonts w:eastAsia="Times New Roman" w:cs="Times New Roman"/>
      <w:sz w:val="22"/>
      <w:szCs w:val="20"/>
      <w:lang w:eastAsia="en-GB"/>
    </w:rPr>
  </w:style>
  <w:style w:type="paragraph" w:customStyle="1" w:styleId="RegsTitle">
    <w:name w:val="Regs_Title"/>
    <w:basedOn w:val="Normal"/>
    <w:next w:val="Normal"/>
    <w:uiPriority w:val="8"/>
    <w:rsid w:val="00537CC9"/>
    <w:pPr>
      <w:spacing w:after="480" w:line="320" w:lineRule="atLeast"/>
      <w:jc w:val="center"/>
    </w:pPr>
    <w:rPr>
      <w:rFonts w:ascii="Arial" w:eastAsia="Times New Roman" w:hAnsi="Arial" w:cs="Times New Roman"/>
      <w:b/>
      <w:caps/>
      <w:sz w:val="28"/>
      <w:szCs w:val="24"/>
      <w:lang w:eastAsia="en-GB"/>
    </w:rPr>
  </w:style>
  <w:style w:type="paragraph" w:customStyle="1" w:styleId="RulesNormal">
    <w:name w:val="Rules_Normal"/>
    <w:basedOn w:val="BodyText"/>
    <w:uiPriority w:val="9"/>
    <w:rsid w:val="00537CC9"/>
    <w:pPr>
      <w:spacing w:after="0"/>
      <w:ind w:left="709"/>
    </w:pPr>
    <w:rPr>
      <w:rFonts w:ascii="Arial" w:eastAsia="Times New Roman" w:hAnsi="Arial" w:cs="Times New Roman"/>
      <w:szCs w:val="20"/>
      <w:lang w:eastAsia="en-GB"/>
    </w:rPr>
  </w:style>
  <w:style w:type="paragraph" w:customStyle="1" w:styleId="RulesBodyText">
    <w:name w:val="Rules_Body Text"/>
    <w:basedOn w:val="RulesNormal"/>
    <w:uiPriority w:val="9"/>
    <w:rsid w:val="00537CC9"/>
    <w:pPr>
      <w:spacing w:after="240" w:line="320" w:lineRule="atLeast"/>
    </w:pPr>
  </w:style>
  <w:style w:type="paragraph" w:customStyle="1" w:styleId="RulesDescription">
    <w:name w:val="Rules_Description"/>
    <w:basedOn w:val="RulesBodyText"/>
    <w:uiPriority w:val="9"/>
    <w:rsid w:val="00537CC9"/>
    <w:pPr>
      <w:ind w:left="0"/>
      <w:jc w:val="center"/>
    </w:pPr>
  </w:style>
  <w:style w:type="paragraph" w:customStyle="1" w:styleId="RulesHeader">
    <w:name w:val="Rules_Header"/>
    <w:basedOn w:val="RulesBodyText"/>
    <w:uiPriority w:val="9"/>
    <w:rsid w:val="00537CC9"/>
    <w:pPr>
      <w:ind w:left="0"/>
      <w:jc w:val="center"/>
    </w:pPr>
    <w:rPr>
      <w:b/>
      <w:caps/>
    </w:rPr>
  </w:style>
  <w:style w:type="paragraph" w:customStyle="1" w:styleId="RulesHeading1">
    <w:name w:val="Rules_Heading 1"/>
    <w:basedOn w:val="RulesBodyText"/>
    <w:next w:val="Normal"/>
    <w:uiPriority w:val="9"/>
    <w:rsid w:val="00537CC9"/>
    <w:pPr>
      <w:keepNext/>
      <w:spacing w:after="480"/>
      <w:ind w:left="0"/>
      <w:jc w:val="center"/>
    </w:pPr>
    <w:rPr>
      <w:b/>
    </w:rPr>
  </w:style>
  <w:style w:type="paragraph" w:customStyle="1" w:styleId="RulesHeading2">
    <w:name w:val="Rules_Heading 2"/>
    <w:basedOn w:val="Normal"/>
    <w:next w:val="Normal"/>
    <w:uiPriority w:val="9"/>
    <w:rsid w:val="00537CC9"/>
    <w:pPr>
      <w:keepNext/>
      <w:spacing w:before="360" w:after="360" w:line="320" w:lineRule="atLeast"/>
      <w:jc w:val="center"/>
    </w:pPr>
    <w:rPr>
      <w:rFonts w:ascii="Arial" w:eastAsia="Times New Roman" w:hAnsi="Arial" w:cs="Times New Roman"/>
      <w:b/>
      <w:i/>
      <w:szCs w:val="20"/>
      <w:lang w:eastAsia="en-GB"/>
    </w:rPr>
  </w:style>
  <w:style w:type="paragraph" w:customStyle="1" w:styleId="RulesHeading3">
    <w:name w:val="Rules_Heading 3"/>
    <w:basedOn w:val="RulesBodyText"/>
    <w:next w:val="RulesBodyText"/>
    <w:uiPriority w:val="9"/>
    <w:rsid w:val="00537CC9"/>
    <w:pPr>
      <w:keepNext/>
      <w:spacing w:before="360" w:after="360"/>
      <w:ind w:left="0"/>
      <w:jc w:val="center"/>
    </w:pPr>
    <w:rPr>
      <w:i/>
    </w:rPr>
  </w:style>
  <w:style w:type="paragraph" w:customStyle="1" w:styleId="RulesOutline">
    <w:name w:val="Rules_Outline"/>
    <w:basedOn w:val="RulesBodyText"/>
    <w:next w:val="RulesBodyText"/>
    <w:uiPriority w:val="9"/>
    <w:rsid w:val="00537CC9"/>
    <w:pPr>
      <w:keepNext/>
      <w:numPr>
        <w:numId w:val="12"/>
      </w:numPr>
      <w:spacing w:before="240"/>
    </w:pPr>
    <w:rPr>
      <w:b/>
    </w:rPr>
  </w:style>
  <w:style w:type="paragraph" w:customStyle="1" w:styleId="RulesOutline1Text">
    <w:name w:val="Rules_Outline 1 Text"/>
    <w:basedOn w:val="RulesBodyText"/>
    <w:uiPriority w:val="9"/>
    <w:rsid w:val="00537CC9"/>
    <w:pPr>
      <w:numPr>
        <w:ilvl w:val="1"/>
        <w:numId w:val="12"/>
      </w:numPr>
    </w:pPr>
  </w:style>
  <w:style w:type="paragraph" w:customStyle="1" w:styleId="RulesPartheading">
    <w:name w:val="Rules_Part heading"/>
    <w:basedOn w:val="RulesBodyText"/>
    <w:next w:val="Normal"/>
    <w:uiPriority w:val="9"/>
    <w:rsid w:val="00537CC9"/>
    <w:pPr>
      <w:keepNext/>
      <w:numPr>
        <w:numId w:val="13"/>
      </w:numPr>
      <w:spacing w:before="240" w:after="480"/>
      <w:jc w:val="center"/>
    </w:pPr>
    <w:rPr>
      <w:b/>
    </w:rPr>
  </w:style>
  <w:style w:type="paragraph" w:customStyle="1" w:styleId="RulesTableBullet">
    <w:name w:val="Rules_Table Bullet"/>
    <w:basedOn w:val="RulesBodyText"/>
    <w:uiPriority w:val="9"/>
    <w:rsid w:val="00537CC9"/>
    <w:pPr>
      <w:numPr>
        <w:numId w:val="14"/>
      </w:numPr>
    </w:pPr>
  </w:style>
  <w:style w:type="paragraph" w:customStyle="1" w:styleId="RulesTitle">
    <w:name w:val="Rules_Title"/>
    <w:basedOn w:val="RulesBodyText"/>
    <w:next w:val="RulesDescription"/>
    <w:uiPriority w:val="9"/>
    <w:rsid w:val="00537CC9"/>
    <w:pPr>
      <w:spacing w:after="480"/>
      <w:ind w:left="0"/>
      <w:jc w:val="center"/>
    </w:pPr>
    <w:rPr>
      <w:b/>
      <w:caps/>
      <w:sz w:val="28"/>
      <w:szCs w:val="24"/>
    </w:rPr>
  </w:style>
  <w:style w:type="paragraph" w:customStyle="1" w:styleId="TableBodyText">
    <w:name w:val="Table Body Text"/>
    <w:basedOn w:val="Normal"/>
    <w:uiPriority w:val="7"/>
    <w:qFormat/>
    <w:rsid w:val="00643349"/>
    <w:pPr>
      <w:spacing w:before="57" w:after="57"/>
    </w:pPr>
    <w:rPr>
      <w:sz w:val="19"/>
    </w:rPr>
  </w:style>
  <w:style w:type="paragraph" w:customStyle="1" w:styleId="TableBodyTextIndent">
    <w:name w:val="Table Body Text Indent"/>
    <w:basedOn w:val="TableBodyText"/>
    <w:uiPriority w:val="7"/>
    <w:qFormat/>
    <w:rsid w:val="00643349"/>
    <w:pPr>
      <w:ind w:left="340"/>
    </w:pPr>
  </w:style>
  <w:style w:type="paragraph" w:customStyle="1" w:styleId="TableBullets">
    <w:name w:val="Table Bullets"/>
    <w:basedOn w:val="TableBodyText"/>
    <w:uiPriority w:val="7"/>
    <w:qFormat/>
    <w:rsid w:val="00643349"/>
    <w:pPr>
      <w:numPr>
        <w:numId w:val="19"/>
      </w:numPr>
    </w:pPr>
  </w:style>
  <w:style w:type="table" w:styleId="TableGrid">
    <w:name w:val="Table Grid"/>
    <w:basedOn w:val="TableNormal"/>
    <w:uiPriority w:val="39"/>
    <w:rsid w:val="00537CC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BodyText"/>
    <w:next w:val="TableBodyText"/>
    <w:uiPriority w:val="7"/>
    <w:qFormat/>
    <w:rsid w:val="00643349"/>
    <w:pPr>
      <w:keepNext/>
      <w:spacing w:before="57" w:after="57"/>
    </w:pPr>
    <w:rPr>
      <w:b/>
      <w:sz w:val="19"/>
    </w:rPr>
  </w:style>
  <w:style w:type="paragraph" w:customStyle="1" w:styleId="Tablenotes">
    <w:name w:val="Table notes"/>
    <w:basedOn w:val="BodyText"/>
    <w:uiPriority w:val="7"/>
    <w:qFormat/>
    <w:rsid w:val="00643349"/>
    <w:pPr>
      <w:numPr>
        <w:numId w:val="20"/>
      </w:numPr>
      <w:spacing w:after="0" w:line="160" w:lineRule="atLeast"/>
    </w:pPr>
    <w:rPr>
      <w:rFonts w:eastAsia="Times New Roman" w:cs="Times New Roman"/>
      <w:sz w:val="16"/>
      <w:szCs w:val="20"/>
      <w:lang w:eastAsia="en-GB"/>
    </w:rPr>
  </w:style>
  <w:style w:type="paragraph" w:customStyle="1" w:styleId="TableParaList">
    <w:name w:val="Table Para List"/>
    <w:basedOn w:val="TableBodyText"/>
    <w:uiPriority w:val="7"/>
    <w:qFormat/>
    <w:rsid w:val="00643349"/>
    <w:pPr>
      <w:numPr>
        <w:numId w:val="21"/>
      </w:numPr>
    </w:pPr>
  </w:style>
  <w:style w:type="paragraph" w:customStyle="1" w:styleId="TableSource">
    <w:name w:val="Table Source"/>
    <w:basedOn w:val="BodyText"/>
    <w:uiPriority w:val="7"/>
    <w:qFormat/>
    <w:rsid w:val="00643349"/>
    <w:pPr>
      <w:tabs>
        <w:tab w:val="left" w:pos="1134"/>
      </w:tabs>
      <w:spacing w:after="240" w:line="320" w:lineRule="atLeast"/>
      <w:ind w:left="1134" w:hanging="1134"/>
    </w:pPr>
    <w:rPr>
      <w:rFonts w:eastAsia="Times New Roman" w:cs="Times New Roman"/>
      <w:sz w:val="18"/>
      <w:szCs w:val="20"/>
      <w:lang w:eastAsia="en-GB"/>
    </w:rPr>
  </w:style>
  <w:style w:type="paragraph" w:styleId="TOC1">
    <w:name w:val="toc 1"/>
    <w:basedOn w:val="Normal"/>
    <w:next w:val="Normal"/>
    <w:uiPriority w:val="99"/>
    <w:semiHidden/>
    <w:rsid w:val="00537CC9"/>
    <w:pPr>
      <w:tabs>
        <w:tab w:val="right" w:pos="9072"/>
      </w:tabs>
      <w:spacing w:after="100" w:line="240" w:lineRule="atLeast"/>
      <w:ind w:left="4111" w:right="142" w:hanging="709"/>
    </w:pPr>
  </w:style>
  <w:style w:type="paragraph" w:styleId="TOC2">
    <w:name w:val="toc 2"/>
    <w:basedOn w:val="Normal"/>
    <w:next w:val="Normal"/>
    <w:uiPriority w:val="99"/>
    <w:semiHidden/>
    <w:rsid w:val="00537CC9"/>
    <w:pPr>
      <w:tabs>
        <w:tab w:val="right" w:pos="9072"/>
      </w:tabs>
      <w:spacing w:after="100" w:line="240" w:lineRule="atLeast"/>
      <w:ind w:left="4253" w:right="142" w:hanging="851"/>
    </w:pPr>
  </w:style>
  <w:style w:type="paragraph" w:styleId="TOC3">
    <w:name w:val="toc 3"/>
    <w:basedOn w:val="Normal"/>
    <w:next w:val="Normal"/>
    <w:autoRedefine/>
    <w:uiPriority w:val="99"/>
    <w:semiHidden/>
    <w:rsid w:val="00537CC9"/>
    <w:pPr>
      <w:tabs>
        <w:tab w:val="left" w:pos="4111"/>
        <w:tab w:val="right" w:pos="9072"/>
      </w:tabs>
      <w:spacing w:after="100" w:line="240" w:lineRule="atLeast"/>
      <w:ind w:left="4253" w:right="142" w:hanging="851"/>
    </w:pPr>
  </w:style>
  <w:style w:type="paragraph" w:styleId="TOC4">
    <w:name w:val="toc 4"/>
    <w:basedOn w:val="TOC3"/>
    <w:next w:val="Normal"/>
    <w:autoRedefine/>
    <w:uiPriority w:val="99"/>
    <w:semiHidden/>
    <w:rsid w:val="00537CC9"/>
    <w:rPr>
      <w:lang w:val="en-US"/>
    </w:rPr>
  </w:style>
  <w:style w:type="paragraph" w:styleId="TOC5">
    <w:name w:val="toc 5"/>
    <w:basedOn w:val="TOC4"/>
    <w:next w:val="Normal"/>
    <w:autoRedefine/>
    <w:uiPriority w:val="99"/>
    <w:semiHidden/>
    <w:rsid w:val="00537CC9"/>
  </w:style>
  <w:style w:type="paragraph" w:customStyle="1" w:styleId="zABC">
    <w:name w:val="z_ABC"/>
    <w:basedOn w:val="BodyText"/>
    <w:uiPriority w:val="99"/>
    <w:semiHidden/>
    <w:rsid w:val="00537CC9"/>
    <w:pPr>
      <w:numPr>
        <w:numId w:val="15"/>
      </w:numPr>
      <w:contextualSpacing/>
    </w:pPr>
  </w:style>
  <w:style w:type="paragraph" w:customStyle="1" w:styleId="zTitle">
    <w:name w:val="z_Title"/>
    <w:basedOn w:val="Normal"/>
    <w:uiPriority w:val="11"/>
    <w:rsid w:val="006D1357"/>
    <w:pPr>
      <w:keepNext/>
      <w:keepLines/>
      <w:pBdr>
        <w:bottom w:val="single" w:sz="24" w:space="6" w:color="589199"/>
      </w:pBdr>
      <w:spacing w:before="227" w:after="170" w:line="240" w:lineRule="auto"/>
      <w:jc w:val="center"/>
    </w:pPr>
    <w:rPr>
      <w:color w:val="589199"/>
      <w:sz w:val="28"/>
    </w:rPr>
  </w:style>
  <w:style w:type="paragraph" w:customStyle="1" w:styleId="zDMSRef">
    <w:name w:val="z_DMS Ref"/>
    <w:basedOn w:val="Normal"/>
    <w:next w:val="Normal"/>
    <w:uiPriority w:val="99"/>
    <w:semiHidden/>
    <w:rsid w:val="00537CC9"/>
    <w:pPr>
      <w:tabs>
        <w:tab w:val="right" w:pos="9072"/>
      </w:tabs>
      <w:spacing w:line="240" w:lineRule="auto"/>
    </w:pPr>
    <w:rPr>
      <w:sz w:val="16"/>
    </w:rPr>
  </w:style>
  <w:style w:type="paragraph" w:customStyle="1" w:styleId="zDate">
    <w:name w:val="z_Date"/>
    <w:basedOn w:val="Normal"/>
    <w:uiPriority w:val="11"/>
    <w:rsid w:val="006D1357"/>
    <w:pPr>
      <w:spacing w:before="180" w:after="360"/>
      <w:jc w:val="center"/>
    </w:pPr>
    <w:rPr>
      <w:sz w:val="23"/>
    </w:rPr>
  </w:style>
  <w:style w:type="paragraph" w:customStyle="1" w:styleId="MinutesAction">
    <w:name w:val="Minutes Action"/>
    <w:basedOn w:val="Normal"/>
    <w:uiPriority w:val="3"/>
    <w:qFormat/>
    <w:rsid w:val="00902FC6"/>
    <w:pPr>
      <w:spacing w:after="320" w:line="320" w:lineRule="atLeast"/>
    </w:pPr>
    <w:rPr>
      <w:b/>
      <w:i/>
    </w:rPr>
  </w:style>
  <w:style w:type="numbering" w:customStyle="1" w:styleId="3LevelList">
    <w:name w:val="3 Level List"/>
    <w:basedOn w:val="NoList"/>
    <w:uiPriority w:val="99"/>
    <w:rsid w:val="007A01AB"/>
    <w:pPr>
      <w:numPr>
        <w:numId w:val="17"/>
      </w:numPr>
    </w:pPr>
  </w:style>
  <w:style w:type="paragraph" w:customStyle="1" w:styleId="NO1">
    <w:name w:val="NO1"/>
    <w:basedOn w:val="Normal"/>
    <w:link w:val="NO1Char"/>
    <w:uiPriority w:val="4"/>
    <w:qFormat/>
    <w:rsid w:val="00A60674"/>
    <w:pPr>
      <w:numPr>
        <w:numId w:val="22"/>
      </w:numPr>
      <w:spacing w:after="120"/>
    </w:pPr>
  </w:style>
  <w:style w:type="character" w:customStyle="1" w:styleId="NO1Char">
    <w:name w:val="NO1 Char"/>
    <w:basedOn w:val="DefaultParagraphFont"/>
    <w:link w:val="NO1"/>
    <w:uiPriority w:val="4"/>
    <w:rsid w:val="00A60674"/>
    <w:rPr>
      <w:rFonts w:ascii="Tahoma" w:eastAsiaTheme="minorHAnsi" w:hAnsi="Tahoma" w:cs="Tahoma"/>
      <w:sz w:val="21"/>
      <w:szCs w:val="22"/>
      <w:lang w:eastAsia="en-US"/>
    </w:rPr>
  </w:style>
  <w:style w:type="paragraph" w:customStyle="1" w:styleId="NO2">
    <w:name w:val="NO2"/>
    <w:basedOn w:val="Normal"/>
    <w:link w:val="NO2Char"/>
    <w:uiPriority w:val="4"/>
    <w:rsid w:val="00A60674"/>
    <w:pPr>
      <w:numPr>
        <w:ilvl w:val="1"/>
        <w:numId w:val="22"/>
      </w:numPr>
      <w:spacing w:after="120"/>
    </w:pPr>
  </w:style>
  <w:style w:type="character" w:customStyle="1" w:styleId="NO2Char">
    <w:name w:val="NO2 Char"/>
    <w:basedOn w:val="DefaultParagraphFont"/>
    <w:link w:val="NO2"/>
    <w:uiPriority w:val="4"/>
    <w:rsid w:val="00A60674"/>
    <w:rPr>
      <w:rFonts w:ascii="Tahoma" w:eastAsiaTheme="minorHAnsi" w:hAnsi="Tahoma" w:cs="Tahoma"/>
      <w:sz w:val="21"/>
      <w:szCs w:val="22"/>
      <w:lang w:eastAsia="en-US"/>
    </w:rPr>
  </w:style>
  <w:style w:type="paragraph" w:customStyle="1" w:styleId="NO3">
    <w:name w:val="NO3"/>
    <w:basedOn w:val="Normal"/>
    <w:link w:val="NO3Char"/>
    <w:uiPriority w:val="4"/>
    <w:rsid w:val="00A60674"/>
    <w:pPr>
      <w:numPr>
        <w:ilvl w:val="2"/>
        <w:numId w:val="22"/>
      </w:numPr>
      <w:spacing w:after="120"/>
    </w:pPr>
  </w:style>
  <w:style w:type="character" w:customStyle="1" w:styleId="NO3Char">
    <w:name w:val="NO3 Char"/>
    <w:basedOn w:val="DefaultParagraphFont"/>
    <w:link w:val="NO3"/>
    <w:uiPriority w:val="4"/>
    <w:rsid w:val="00A60674"/>
    <w:rPr>
      <w:rFonts w:ascii="Tahoma" w:eastAsiaTheme="minorHAnsi" w:hAnsi="Tahoma" w:cs="Tahoma"/>
      <w:sz w:val="21"/>
      <w:szCs w:val="22"/>
      <w:lang w:eastAsia="en-US"/>
    </w:rPr>
  </w:style>
  <w:style w:type="paragraph" w:customStyle="1" w:styleId="SingleSpacedParagraph">
    <w:name w:val="Single Spaced Paragraph"/>
    <w:basedOn w:val="Normal"/>
    <w:uiPriority w:val="3"/>
    <w:rsid w:val="00F22CA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24CA3"/>
    <w:rPr>
      <w:rFonts w:cs="Tahom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CA3"/>
    <w:rPr>
      <w:rFonts w:ascii="Tahoma" w:eastAsiaTheme="minorHAnsi" w:hAnsi="Tahoma" w:cs="Tahoma"/>
      <w:b/>
      <w:bCs/>
      <w:lang w:eastAsia="en-US"/>
    </w:rPr>
  </w:style>
  <w:style w:type="paragraph" w:customStyle="1" w:styleId="Default">
    <w:name w:val="Default"/>
    <w:rsid w:val="00D32DA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3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5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6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5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8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9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5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9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89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5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51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79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uthoDox\ADXMinutes14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Props1.xml><?xml version="1.0" encoding="utf-8"?>
<ds:datastoreItem xmlns:ds="http://schemas.openxmlformats.org/officeDocument/2006/customXml" ds:itemID="{C3422583-C155-46DF-A989-F4BF79345A61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ADXMinutes140</Template>
  <TotalTime>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meeting</vt:lpstr>
    </vt:vector>
  </TitlesOfParts>
  <Company>Gas Industry Company Limited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meeting</dc:title>
  <dc:subject>GTAC Worshop 21 June 2018</dc:subject>
  <dc:creator>Tim Kerr</dc:creator>
  <cp:keywords/>
  <dc:description/>
  <cp:lastModifiedBy>Sandy Thambiah</cp:lastModifiedBy>
  <cp:revision>2</cp:revision>
  <cp:lastPrinted>2018-07-10T20:26:00Z</cp:lastPrinted>
  <dcterms:created xsi:type="dcterms:W3CDTF">2018-10-31T02:26:00Z</dcterms:created>
  <dcterms:modified xsi:type="dcterms:W3CDTF">2018-10-31T02:26:00Z</dcterms:modified>
</cp:coreProperties>
</file>