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1F5D0" w14:textId="77777777" w:rsidR="00182DC0" w:rsidRDefault="00182DC0" w:rsidP="00182DC0">
      <w:pPr>
        <w:rPr>
          <w:rStyle w:val="Strong"/>
        </w:rPr>
      </w:pPr>
      <w:r>
        <w:rPr>
          <w:rStyle w:val="Strong"/>
        </w:rPr>
        <w:t>SUBMISSIONS TEMPLATE</w:t>
      </w:r>
      <w:bookmarkStart w:id="0" w:name="_GoBack"/>
      <w:bookmarkEnd w:id="0"/>
    </w:p>
    <w:p w14:paraId="60BFF0F8" w14:textId="77777777" w:rsidR="00182DC0" w:rsidRPr="006D6497" w:rsidRDefault="00182DC0" w:rsidP="00182DC0">
      <w:pPr>
        <w:rPr>
          <w:rStyle w:val="Strong"/>
        </w:rPr>
      </w:pPr>
      <w:r w:rsidRPr="006D6497">
        <w:rPr>
          <w:rStyle w:val="Strong"/>
        </w:rPr>
        <w:t>Information Disclosure: Problem Assessment</w:t>
      </w:r>
    </w:p>
    <w:p w14:paraId="3E8C5414" w14:textId="77777777" w:rsidR="00182DC0" w:rsidRDefault="00182DC0" w:rsidP="00182DC0">
      <w:r w:rsidRPr="006D6497">
        <w:t>Submission prepared by: &lt;company name and contact&gt;</w:t>
      </w:r>
    </w:p>
    <w:tbl>
      <w:tblPr>
        <w:tblStyle w:val="GridTable4-Accent11"/>
        <w:tblW w:w="9209" w:type="dxa"/>
        <w:tblLayout w:type="fixed"/>
        <w:tblLook w:val="04A0" w:firstRow="1" w:lastRow="0" w:firstColumn="1" w:lastColumn="0" w:noHBand="0" w:noVBand="1"/>
      </w:tblPr>
      <w:tblGrid>
        <w:gridCol w:w="562"/>
        <w:gridCol w:w="4536"/>
        <w:gridCol w:w="4111"/>
      </w:tblGrid>
      <w:tr w:rsidR="00182DC0" w:rsidRPr="002C201C" w14:paraId="205C5E42" w14:textId="77777777" w:rsidTr="00AA4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Pr>
          <w:p w14:paraId="28825204" w14:textId="77777777" w:rsidR="00182DC0" w:rsidRPr="002C201C" w:rsidRDefault="00182DC0" w:rsidP="00AA4712">
            <w:pPr>
              <w:pStyle w:val="BlackTableHeading"/>
              <w:rPr>
                <w:sz w:val="18"/>
                <w:szCs w:val="18"/>
              </w:rPr>
            </w:pPr>
            <w:bookmarkStart w:id="1" w:name="Questions"/>
            <w:bookmarkEnd w:id="1"/>
            <w:r w:rsidRPr="002C201C">
              <w:rPr>
                <w:sz w:val="18"/>
                <w:szCs w:val="18"/>
              </w:rPr>
              <w:t>Question</w:t>
            </w:r>
          </w:p>
        </w:tc>
        <w:tc>
          <w:tcPr>
            <w:tcW w:w="4111" w:type="dxa"/>
          </w:tcPr>
          <w:p w14:paraId="2A91399F" w14:textId="77777777" w:rsidR="00182DC0" w:rsidRPr="002C201C" w:rsidRDefault="00182DC0" w:rsidP="00AA4712">
            <w:pPr>
              <w:pStyle w:val="BlackTableHeading"/>
              <w:cnfStyle w:val="100000000000" w:firstRow="1" w:lastRow="0" w:firstColumn="0" w:lastColumn="0" w:oddVBand="0" w:evenVBand="0" w:oddHBand="0" w:evenHBand="0" w:firstRowFirstColumn="0" w:firstRowLastColumn="0" w:lastRowFirstColumn="0" w:lastRowLastColumn="0"/>
              <w:rPr>
                <w:sz w:val="18"/>
                <w:szCs w:val="18"/>
              </w:rPr>
            </w:pPr>
            <w:r w:rsidRPr="002C201C">
              <w:rPr>
                <w:sz w:val="18"/>
                <w:szCs w:val="18"/>
              </w:rPr>
              <w:t>Comment</w:t>
            </w:r>
          </w:p>
        </w:tc>
      </w:tr>
      <w:tr w:rsidR="00182DC0" w:rsidRPr="002C201C" w14:paraId="473BF906"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1298C71F" w14:textId="77777777" w:rsidR="00182DC0" w:rsidRPr="002C201C" w:rsidRDefault="00182DC0" w:rsidP="00AA4712">
            <w:pPr>
              <w:pStyle w:val="TableBody"/>
              <w:ind w:right="-30"/>
              <w:rPr>
                <w:bCs w:val="0"/>
                <w:sz w:val="18"/>
                <w:szCs w:val="18"/>
              </w:rPr>
            </w:pPr>
            <w:r w:rsidRPr="002C201C">
              <w:rPr>
                <w:i/>
                <w:iCs/>
                <w:sz w:val="18"/>
                <w:szCs w:val="18"/>
              </w:rPr>
              <w:t>Q1:</w:t>
            </w:r>
          </w:p>
        </w:tc>
        <w:tc>
          <w:tcPr>
            <w:tcW w:w="4536" w:type="dxa"/>
            <w:tcBorders>
              <w:left w:val="nil"/>
            </w:tcBorders>
            <w:shd w:val="clear" w:color="auto" w:fill="ACCACE"/>
          </w:tcPr>
          <w:p w14:paraId="0A1BAC22"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bCs/>
                <w:sz w:val="18"/>
                <w:szCs w:val="18"/>
              </w:rPr>
            </w:pPr>
            <w:r w:rsidRPr="002C201C">
              <w:rPr>
                <w:rFonts w:ascii="Tahoma" w:hAnsi="Tahoma" w:cs="Tahoma"/>
                <w:i/>
                <w:iCs/>
                <w:sz w:val="18"/>
                <w:szCs w:val="18"/>
              </w:rPr>
              <w:t>Do you have any comments on our approach to the analysis?</w:t>
            </w:r>
          </w:p>
        </w:tc>
        <w:tc>
          <w:tcPr>
            <w:tcW w:w="4111" w:type="dxa"/>
            <w:vAlign w:val="center"/>
          </w:tcPr>
          <w:p w14:paraId="62A74CD9"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23D4A727"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62CD2D00" w14:textId="77777777" w:rsidR="00182DC0" w:rsidRPr="002C201C" w:rsidRDefault="00182DC0" w:rsidP="00AA4712">
            <w:pPr>
              <w:pStyle w:val="TableBody"/>
              <w:ind w:right="-30"/>
              <w:rPr>
                <w:i/>
                <w:iCs/>
                <w:sz w:val="18"/>
                <w:szCs w:val="18"/>
              </w:rPr>
            </w:pPr>
            <w:r w:rsidRPr="002C201C">
              <w:rPr>
                <w:i/>
                <w:iCs/>
                <w:sz w:val="18"/>
                <w:szCs w:val="18"/>
              </w:rPr>
              <w:t>Q2:</w:t>
            </w:r>
            <w:r w:rsidRPr="002C201C">
              <w:rPr>
                <w:i/>
                <w:iCs/>
                <w:sz w:val="18"/>
                <w:szCs w:val="18"/>
              </w:rPr>
              <w:tab/>
            </w:r>
          </w:p>
        </w:tc>
        <w:tc>
          <w:tcPr>
            <w:tcW w:w="4536" w:type="dxa"/>
            <w:tcBorders>
              <w:left w:val="nil"/>
            </w:tcBorders>
            <w:shd w:val="clear" w:color="auto" w:fill="ACCACE"/>
          </w:tcPr>
          <w:p w14:paraId="74444053"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2C201C">
              <w:rPr>
                <w:rFonts w:ascii="Tahoma" w:hAnsi="Tahoma" w:cs="Tahoma"/>
                <w:i/>
                <w:iCs/>
                <w:sz w:val="18"/>
                <w:szCs w:val="18"/>
              </w:rPr>
              <w:t xml:space="preserve">Have we identified </w:t>
            </w:r>
            <w:proofErr w:type="gramStart"/>
            <w:r w:rsidRPr="002C201C">
              <w:rPr>
                <w:rFonts w:ascii="Tahoma" w:hAnsi="Tahoma" w:cs="Tahoma"/>
                <w:i/>
                <w:iCs/>
                <w:sz w:val="18"/>
                <w:szCs w:val="18"/>
              </w:rPr>
              <w:t>all of</w:t>
            </w:r>
            <w:proofErr w:type="gramEnd"/>
            <w:r w:rsidRPr="002C201C">
              <w:rPr>
                <w:rFonts w:ascii="Tahoma" w:hAnsi="Tahoma" w:cs="Tahoma"/>
                <w:i/>
                <w:iCs/>
                <w:sz w:val="18"/>
                <w:szCs w:val="18"/>
              </w:rPr>
              <w:t xml:space="preserve"> the relevant information elements in this list?</w:t>
            </w:r>
          </w:p>
        </w:tc>
        <w:tc>
          <w:tcPr>
            <w:tcW w:w="4111" w:type="dxa"/>
            <w:vAlign w:val="center"/>
          </w:tcPr>
          <w:p w14:paraId="79649C7F"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48A2CA0F"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301D561D" w14:textId="77777777" w:rsidR="00182DC0" w:rsidRPr="002C201C" w:rsidRDefault="00182DC0" w:rsidP="00AA4712">
            <w:pPr>
              <w:pStyle w:val="TableBody"/>
              <w:ind w:right="-30"/>
              <w:rPr>
                <w:i/>
                <w:iCs/>
                <w:sz w:val="18"/>
                <w:szCs w:val="18"/>
              </w:rPr>
            </w:pPr>
            <w:r w:rsidRPr="002C201C">
              <w:rPr>
                <w:i/>
                <w:iCs/>
                <w:sz w:val="18"/>
                <w:szCs w:val="18"/>
              </w:rPr>
              <w:t>Q3:</w:t>
            </w:r>
          </w:p>
        </w:tc>
        <w:tc>
          <w:tcPr>
            <w:tcW w:w="4536" w:type="dxa"/>
            <w:tcBorders>
              <w:left w:val="nil"/>
            </w:tcBorders>
            <w:shd w:val="clear" w:color="auto" w:fill="ACCACE"/>
          </w:tcPr>
          <w:p w14:paraId="707D734B"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2C201C">
              <w:rPr>
                <w:rFonts w:ascii="Tahoma" w:hAnsi="Tahoma" w:cs="Tahoma"/>
                <w:i/>
                <w:iCs/>
                <w:sz w:val="18"/>
                <w:szCs w:val="18"/>
              </w:rPr>
              <w:t>Do you agree with our assessment for gas production outage information?  Have we missed aspects of the issue or are there parts that have not been described correctly?  Please include details and any examples in your response.</w:t>
            </w:r>
          </w:p>
        </w:tc>
        <w:tc>
          <w:tcPr>
            <w:tcW w:w="4111" w:type="dxa"/>
            <w:vAlign w:val="center"/>
          </w:tcPr>
          <w:p w14:paraId="17BCFF82"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3C0B1F04"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282E8541" w14:textId="77777777" w:rsidR="00182DC0" w:rsidRPr="002C201C" w:rsidRDefault="00182DC0" w:rsidP="00AA4712">
            <w:pPr>
              <w:pStyle w:val="TableBody"/>
              <w:ind w:right="-30"/>
              <w:rPr>
                <w:i/>
                <w:iCs/>
                <w:sz w:val="18"/>
                <w:szCs w:val="18"/>
              </w:rPr>
            </w:pPr>
            <w:r>
              <w:rPr>
                <w:i/>
                <w:iCs/>
                <w:sz w:val="18"/>
                <w:szCs w:val="18"/>
              </w:rPr>
              <w:t>Q4:</w:t>
            </w:r>
          </w:p>
        </w:tc>
        <w:tc>
          <w:tcPr>
            <w:tcW w:w="4536" w:type="dxa"/>
            <w:tcBorders>
              <w:left w:val="nil"/>
            </w:tcBorders>
            <w:shd w:val="clear" w:color="auto" w:fill="ACCACE"/>
          </w:tcPr>
          <w:p w14:paraId="1BBAE65B"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2C201C">
              <w:rPr>
                <w:rFonts w:ascii="Tahoma" w:hAnsi="Tahoma" w:cs="Tahoma"/>
                <w:i/>
                <w:iCs/>
                <w:sz w:val="18"/>
                <w:szCs w:val="18"/>
              </w:rPr>
              <w:t>Do you agree with our assessment for major gas user facility outage information?  Have we missed aspects of the issue or are there parts that have not been described correctly?  Please include details and any examples in your response.</w:t>
            </w:r>
          </w:p>
        </w:tc>
        <w:tc>
          <w:tcPr>
            <w:tcW w:w="4111" w:type="dxa"/>
            <w:vAlign w:val="center"/>
          </w:tcPr>
          <w:p w14:paraId="6C23FF6E"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7F3D4773"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11B1A044" w14:textId="77777777" w:rsidR="00182DC0" w:rsidRDefault="00182DC0" w:rsidP="00AA4712">
            <w:pPr>
              <w:pStyle w:val="TableBody"/>
              <w:ind w:right="-30"/>
              <w:rPr>
                <w:i/>
                <w:iCs/>
                <w:sz w:val="18"/>
                <w:szCs w:val="18"/>
              </w:rPr>
            </w:pPr>
            <w:r>
              <w:rPr>
                <w:i/>
                <w:iCs/>
                <w:sz w:val="18"/>
                <w:szCs w:val="18"/>
              </w:rPr>
              <w:t>Q5:</w:t>
            </w:r>
          </w:p>
        </w:tc>
        <w:tc>
          <w:tcPr>
            <w:tcW w:w="4536" w:type="dxa"/>
            <w:tcBorders>
              <w:left w:val="nil"/>
            </w:tcBorders>
            <w:shd w:val="clear" w:color="auto" w:fill="ACCACE"/>
          </w:tcPr>
          <w:p w14:paraId="665E12F0"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253246">
              <w:rPr>
                <w:rFonts w:ascii="Tahoma" w:hAnsi="Tahoma" w:cs="Tahoma"/>
                <w:i/>
                <w:iCs/>
                <w:sz w:val="18"/>
                <w:szCs w:val="18"/>
              </w:rPr>
              <w:t>Do you agree with our assessment for gas storage outage information?  Have we missed aspects of the issue or are there parts that have not been described correctly?  Please include details and any examples in your response.</w:t>
            </w:r>
          </w:p>
        </w:tc>
        <w:tc>
          <w:tcPr>
            <w:tcW w:w="4111" w:type="dxa"/>
            <w:vAlign w:val="center"/>
          </w:tcPr>
          <w:p w14:paraId="420970E8"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078DF8EE"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6CEAF871" w14:textId="77777777" w:rsidR="00182DC0" w:rsidRDefault="00182DC0" w:rsidP="00AA4712">
            <w:pPr>
              <w:pStyle w:val="TableBody"/>
              <w:ind w:right="-30"/>
              <w:rPr>
                <w:i/>
                <w:iCs/>
                <w:sz w:val="18"/>
                <w:szCs w:val="18"/>
              </w:rPr>
            </w:pPr>
            <w:r>
              <w:rPr>
                <w:i/>
                <w:iCs/>
                <w:sz w:val="18"/>
                <w:szCs w:val="18"/>
              </w:rPr>
              <w:t>Q6:</w:t>
            </w:r>
          </w:p>
        </w:tc>
        <w:tc>
          <w:tcPr>
            <w:tcW w:w="4536" w:type="dxa"/>
            <w:tcBorders>
              <w:left w:val="nil"/>
            </w:tcBorders>
            <w:shd w:val="clear" w:color="auto" w:fill="ACCACE"/>
          </w:tcPr>
          <w:p w14:paraId="0D49F606" w14:textId="77777777" w:rsidR="00182DC0" w:rsidRPr="00253246"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253246">
              <w:rPr>
                <w:rFonts w:ascii="Tahoma" w:hAnsi="Tahoma" w:cs="Tahoma"/>
                <w:i/>
                <w:iCs/>
                <w:sz w:val="18"/>
                <w:szCs w:val="18"/>
              </w:rPr>
              <w:t>Do you agree with our assessment for transmission pipeline outage information?  Have we missed aspects of the issue or are there parts that have not been described correctly?  Please include details and any examples in your response.</w:t>
            </w:r>
          </w:p>
        </w:tc>
        <w:tc>
          <w:tcPr>
            <w:tcW w:w="4111" w:type="dxa"/>
            <w:vAlign w:val="center"/>
          </w:tcPr>
          <w:p w14:paraId="696FF81A"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627EECCA"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6C93831F" w14:textId="77777777" w:rsidR="00182DC0" w:rsidRDefault="00182DC0" w:rsidP="00AA4712">
            <w:pPr>
              <w:pStyle w:val="TableBody"/>
              <w:ind w:right="-30"/>
              <w:rPr>
                <w:i/>
                <w:iCs/>
                <w:sz w:val="18"/>
                <w:szCs w:val="18"/>
              </w:rPr>
            </w:pPr>
            <w:r>
              <w:rPr>
                <w:i/>
                <w:iCs/>
                <w:sz w:val="18"/>
                <w:szCs w:val="18"/>
              </w:rPr>
              <w:t>Q7:</w:t>
            </w:r>
          </w:p>
        </w:tc>
        <w:tc>
          <w:tcPr>
            <w:tcW w:w="4536" w:type="dxa"/>
            <w:tcBorders>
              <w:left w:val="nil"/>
            </w:tcBorders>
            <w:shd w:val="clear" w:color="auto" w:fill="ACCACE"/>
          </w:tcPr>
          <w:p w14:paraId="721A3318" w14:textId="77777777" w:rsidR="00182DC0" w:rsidRPr="00253246"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253246">
              <w:rPr>
                <w:rFonts w:ascii="Tahoma" w:hAnsi="Tahoma" w:cs="Tahoma"/>
                <w:i/>
                <w:iCs/>
                <w:sz w:val="18"/>
                <w:szCs w:val="18"/>
              </w:rPr>
              <w:t>Do you agree with our assessment for contract price and volume information?  Have we missed aspects of the issue or are there parts that have not been described correctly?  Please include details and any examples in your response.</w:t>
            </w:r>
          </w:p>
        </w:tc>
        <w:tc>
          <w:tcPr>
            <w:tcW w:w="4111" w:type="dxa"/>
            <w:vAlign w:val="center"/>
          </w:tcPr>
          <w:p w14:paraId="72272337"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60EE79F2"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3A4EEC4E" w14:textId="77777777" w:rsidR="00182DC0" w:rsidRDefault="00182DC0" w:rsidP="00AA4712">
            <w:pPr>
              <w:pStyle w:val="TableBody"/>
              <w:ind w:right="-30"/>
              <w:rPr>
                <w:i/>
                <w:iCs/>
                <w:sz w:val="18"/>
                <w:szCs w:val="18"/>
              </w:rPr>
            </w:pPr>
            <w:r>
              <w:rPr>
                <w:i/>
                <w:iCs/>
                <w:sz w:val="18"/>
                <w:szCs w:val="18"/>
              </w:rPr>
              <w:t>Q8:</w:t>
            </w:r>
          </w:p>
        </w:tc>
        <w:tc>
          <w:tcPr>
            <w:tcW w:w="4536" w:type="dxa"/>
            <w:tcBorders>
              <w:left w:val="nil"/>
            </w:tcBorders>
            <w:shd w:val="clear" w:color="auto" w:fill="ACCACE"/>
          </w:tcPr>
          <w:p w14:paraId="00CC4DE6" w14:textId="77777777" w:rsidR="00182DC0" w:rsidRPr="00253246"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253246">
              <w:rPr>
                <w:rFonts w:ascii="Tahoma" w:hAnsi="Tahoma" w:cs="Tahoma"/>
                <w:i/>
                <w:iCs/>
                <w:sz w:val="18"/>
                <w:szCs w:val="18"/>
              </w:rPr>
              <w:t xml:space="preserve">Do you agree with our assessment for </w:t>
            </w:r>
            <w:proofErr w:type="spellStart"/>
            <w:r w:rsidRPr="00253246">
              <w:rPr>
                <w:rFonts w:ascii="Tahoma" w:hAnsi="Tahoma" w:cs="Tahoma"/>
                <w:i/>
                <w:iCs/>
                <w:sz w:val="18"/>
                <w:szCs w:val="18"/>
              </w:rPr>
              <w:t>emsTradepoint</w:t>
            </w:r>
            <w:proofErr w:type="spellEnd"/>
            <w:r w:rsidRPr="00253246">
              <w:rPr>
                <w:rFonts w:ascii="Tahoma" w:hAnsi="Tahoma" w:cs="Tahoma"/>
                <w:i/>
                <w:iCs/>
                <w:sz w:val="18"/>
                <w:szCs w:val="18"/>
              </w:rPr>
              <w:t xml:space="preserve"> price &amp; volume information?  Have we missed aspects of the issue or are there parts that have not been described correctly?  Please include details and any examples in your response.</w:t>
            </w:r>
          </w:p>
        </w:tc>
        <w:tc>
          <w:tcPr>
            <w:tcW w:w="4111" w:type="dxa"/>
            <w:vAlign w:val="center"/>
          </w:tcPr>
          <w:p w14:paraId="38D510B3"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0820B193" w14:textId="77777777" w:rsidTr="00AA4712">
        <w:trPr>
          <w:trHeight w:val="471"/>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37C912D4" w14:textId="77777777" w:rsidR="00182DC0" w:rsidRDefault="00182DC0" w:rsidP="00AA4712">
            <w:pPr>
              <w:pStyle w:val="TableBody"/>
              <w:ind w:right="-30"/>
              <w:rPr>
                <w:i/>
                <w:iCs/>
                <w:sz w:val="18"/>
                <w:szCs w:val="18"/>
              </w:rPr>
            </w:pPr>
            <w:r>
              <w:rPr>
                <w:i/>
                <w:iCs/>
                <w:sz w:val="18"/>
                <w:szCs w:val="18"/>
              </w:rPr>
              <w:t>Q9:</w:t>
            </w:r>
          </w:p>
        </w:tc>
        <w:tc>
          <w:tcPr>
            <w:tcW w:w="4536" w:type="dxa"/>
            <w:tcBorders>
              <w:left w:val="nil"/>
            </w:tcBorders>
            <w:shd w:val="clear" w:color="auto" w:fill="ACCACE"/>
          </w:tcPr>
          <w:p w14:paraId="37E427A8" w14:textId="77777777" w:rsidR="00182DC0" w:rsidRPr="00253246"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0F4B92">
              <w:rPr>
                <w:rFonts w:ascii="Tahoma" w:hAnsi="Tahoma" w:cs="Tahoma"/>
                <w:i/>
                <w:iCs/>
                <w:sz w:val="18"/>
                <w:szCs w:val="18"/>
              </w:rPr>
              <w:t>Do you agree with our assessment for gas storage facilities information?  Have we missed aspects of the issue or are there parts that have not been described correctly?  Please include details and any examples in your response.</w:t>
            </w:r>
          </w:p>
        </w:tc>
        <w:tc>
          <w:tcPr>
            <w:tcW w:w="4111" w:type="dxa"/>
            <w:vAlign w:val="center"/>
          </w:tcPr>
          <w:p w14:paraId="46D22D4D"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0EC7F32A"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69491CA2" w14:textId="77777777" w:rsidR="00182DC0" w:rsidRDefault="00182DC0" w:rsidP="00AA4712">
            <w:pPr>
              <w:pStyle w:val="TableBody"/>
              <w:ind w:right="-30"/>
              <w:rPr>
                <w:i/>
                <w:iCs/>
                <w:sz w:val="18"/>
                <w:szCs w:val="18"/>
              </w:rPr>
            </w:pPr>
            <w:r>
              <w:rPr>
                <w:i/>
                <w:iCs/>
                <w:sz w:val="18"/>
                <w:szCs w:val="18"/>
              </w:rPr>
              <w:t>Q10:</w:t>
            </w:r>
          </w:p>
        </w:tc>
        <w:tc>
          <w:tcPr>
            <w:tcW w:w="4536" w:type="dxa"/>
            <w:tcBorders>
              <w:left w:val="nil"/>
            </w:tcBorders>
            <w:shd w:val="clear" w:color="auto" w:fill="ACCACE"/>
          </w:tcPr>
          <w:p w14:paraId="34DC5096" w14:textId="77777777" w:rsidR="00182DC0" w:rsidRPr="000F4B92"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526FD4">
              <w:rPr>
                <w:rFonts w:ascii="Tahoma" w:hAnsi="Tahoma" w:cs="Tahoma"/>
                <w:i/>
                <w:iCs/>
                <w:sz w:val="18"/>
                <w:szCs w:val="18"/>
              </w:rPr>
              <w:t>Do you agree with our assessment for gas production forecast information?  Have we missed aspects of the issue or are there parts that have not been described correctly?  Please include details and any examples in your response.</w:t>
            </w:r>
          </w:p>
        </w:tc>
        <w:tc>
          <w:tcPr>
            <w:tcW w:w="4111" w:type="dxa"/>
            <w:vAlign w:val="center"/>
          </w:tcPr>
          <w:p w14:paraId="030C6D40"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764359FE"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27C84D9B" w14:textId="77777777" w:rsidR="00182DC0" w:rsidRDefault="00182DC0" w:rsidP="00AA4712">
            <w:pPr>
              <w:pStyle w:val="TableBody"/>
              <w:ind w:right="-30"/>
              <w:rPr>
                <w:i/>
                <w:iCs/>
                <w:sz w:val="18"/>
                <w:szCs w:val="18"/>
              </w:rPr>
            </w:pPr>
            <w:r>
              <w:rPr>
                <w:i/>
                <w:iCs/>
                <w:sz w:val="18"/>
                <w:szCs w:val="18"/>
              </w:rPr>
              <w:lastRenderedPageBreak/>
              <w:t>Q11:</w:t>
            </w:r>
          </w:p>
        </w:tc>
        <w:tc>
          <w:tcPr>
            <w:tcW w:w="4536" w:type="dxa"/>
            <w:tcBorders>
              <w:left w:val="nil"/>
            </w:tcBorders>
            <w:shd w:val="clear" w:color="auto" w:fill="ACCACE"/>
          </w:tcPr>
          <w:p w14:paraId="4A55F864" w14:textId="77777777" w:rsidR="00182DC0" w:rsidRPr="00526FD4"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E641C6">
              <w:rPr>
                <w:rFonts w:ascii="Tahoma" w:hAnsi="Tahoma" w:cs="Tahoma"/>
                <w:i/>
                <w:iCs/>
                <w:sz w:val="18"/>
                <w:szCs w:val="18"/>
              </w:rPr>
              <w:t>Do you agree with our assessment for thermal electricity generator gas position information?  Have we missed aspects of the issue or are there parts that have not been described correctly?  Please include details and any examples in your response.</w:t>
            </w:r>
          </w:p>
        </w:tc>
        <w:tc>
          <w:tcPr>
            <w:tcW w:w="4111" w:type="dxa"/>
            <w:vAlign w:val="center"/>
          </w:tcPr>
          <w:p w14:paraId="5F27004C"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r w:rsidR="00182DC0" w:rsidRPr="002C201C" w14:paraId="3679B010" w14:textId="77777777" w:rsidTr="00AA4712">
        <w:trPr>
          <w:trHeight w:val="746"/>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shd w:val="clear" w:color="auto" w:fill="ACCACE"/>
          </w:tcPr>
          <w:p w14:paraId="10E0652E" w14:textId="77777777" w:rsidR="00182DC0" w:rsidRDefault="00182DC0" w:rsidP="00AA4712">
            <w:pPr>
              <w:pStyle w:val="TableBody"/>
              <w:ind w:right="-30"/>
              <w:rPr>
                <w:i/>
                <w:iCs/>
                <w:sz w:val="18"/>
                <w:szCs w:val="18"/>
              </w:rPr>
            </w:pPr>
            <w:r>
              <w:rPr>
                <w:i/>
                <w:iCs/>
                <w:sz w:val="18"/>
                <w:szCs w:val="18"/>
              </w:rPr>
              <w:t>Q12:</w:t>
            </w:r>
          </w:p>
        </w:tc>
        <w:tc>
          <w:tcPr>
            <w:tcW w:w="4536" w:type="dxa"/>
            <w:tcBorders>
              <w:left w:val="nil"/>
            </w:tcBorders>
            <w:shd w:val="clear" w:color="auto" w:fill="ACCACE"/>
          </w:tcPr>
          <w:p w14:paraId="0B964B97" w14:textId="77777777" w:rsidR="00182DC0" w:rsidRPr="00E641C6"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rPr>
            </w:pPr>
            <w:r w:rsidRPr="00E641C6">
              <w:rPr>
                <w:rFonts w:ascii="Tahoma" w:hAnsi="Tahoma" w:cs="Tahoma"/>
                <w:i/>
                <w:iCs/>
                <w:sz w:val="18"/>
                <w:szCs w:val="18"/>
              </w:rPr>
              <w:t>Do you agree with our assessment for major users’ forecast gas consumption information?  Have we missed aspects of the issue or are there parts that have not been described correctly?  Please include details and any examples in your response.</w:t>
            </w:r>
          </w:p>
        </w:tc>
        <w:tc>
          <w:tcPr>
            <w:tcW w:w="4111" w:type="dxa"/>
            <w:vAlign w:val="center"/>
          </w:tcPr>
          <w:p w14:paraId="1FDE83F9" w14:textId="77777777" w:rsidR="00182DC0" w:rsidRPr="002C201C" w:rsidRDefault="00182DC0" w:rsidP="00AA4712">
            <w:pPr>
              <w:pStyle w:val="TableBody"/>
              <w:ind w:firstLine="29"/>
              <w:cnfStyle w:val="000000000000" w:firstRow="0" w:lastRow="0" w:firstColumn="0" w:lastColumn="0" w:oddVBand="0" w:evenVBand="0" w:oddHBand="0" w:evenHBand="0" w:firstRowFirstColumn="0" w:firstRowLastColumn="0" w:lastRowFirstColumn="0" w:lastRowLastColumn="0"/>
              <w:rPr>
                <w:sz w:val="18"/>
                <w:szCs w:val="18"/>
              </w:rPr>
            </w:pPr>
          </w:p>
        </w:tc>
      </w:tr>
    </w:tbl>
    <w:p w14:paraId="75643006" w14:textId="77777777" w:rsidR="00F04C05" w:rsidRDefault="00182DC0"/>
    <w:sectPr w:rsidR="00F04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C0"/>
    <w:rsid w:val="000B3AD2"/>
    <w:rsid w:val="00182DC0"/>
    <w:rsid w:val="005E56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4932"/>
  <w15:chartTrackingRefBased/>
  <w15:docId w15:val="{EA602C26-BBAF-451A-A70F-B5B0D4EE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4"/>
    <w:rsid w:val="00182DC0"/>
    <w:pPr>
      <w:spacing w:after="113" w:line="280" w:lineRule="atLeast"/>
    </w:pPr>
    <w:rPr>
      <w:rFonts w:ascii="Tahoma" w:hAnsi="Tahoma"/>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uiPriority w:val="7"/>
    <w:qFormat/>
    <w:rsid w:val="00182DC0"/>
    <w:pPr>
      <w:spacing w:after="0" w:line="240" w:lineRule="auto"/>
    </w:pPr>
    <w:rPr>
      <w:sz w:val="21"/>
      <w:szCs w:val="21"/>
    </w:rPr>
  </w:style>
  <w:style w:type="paragraph" w:customStyle="1" w:styleId="BlackTableHeading">
    <w:name w:val="Black Table Heading"/>
    <w:uiPriority w:val="7"/>
    <w:rsid w:val="00182DC0"/>
    <w:pPr>
      <w:spacing w:after="0" w:line="240" w:lineRule="auto"/>
    </w:pPr>
    <w:rPr>
      <w:b/>
      <w:bCs/>
      <w:sz w:val="21"/>
      <w:szCs w:val="21"/>
    </w:rPr>
  </w:style>
  <w:style w:type="table" w:customStyle="1" w:styleId="GridTable4-Accent11">
    <w:name w:val="Grid Table 4 - Accent 11"/>
    <w:basedOn w:val="TableNormal"/>
    <w:uiPriority w:val="49"/>
    <w:rsid w:val="00182DC0"/>
    <w:pPr>
      <w:spacing w:after="0" w:line="240" w:lineRule="auto"/>
    </w:pPr>
    <w:rPr>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85" w:type="dxa"/>
        <w:bottom w:w="85" w:type="dxa"/>
      </w:tblCellMar>
    </w:tblPr>
    <w:tblStylePr w:type="firstRow">
      <w:rPr>
        <w:b w:val="0"/>
        <w:bCs/>
        <w:color w:val="000000" w:themeColor="text1"/>
      </w:rPr>
      <w:tblPr/>
      <w:tcPr>
        <w:shd w:val="clear" w:color="auto" w:fill="A6A6A6" w:themeFill="background1" w:themeFillShade="A6"/>
      </w:tcPr>
    </w:tblStylePr>
    <w:tblStylePr w:type="lastRow">
      <w:rPr>
        <w:b/>
        <w:bCs/>
      </w:rPr>
      <w:tblPr/>
      <w:tcPr>
        <w:tcBorders>
          <w:top w:val="double" w:sz="4" w:space="0" w:color="4472C4" w:themeColor="accent1"/>
        </w:tcBorders>
      </w:tcPr>
    </w:tblStylePr>
    <w:tblStylePr w:type="firstCol">
      <w:rPr>
        <w:b w:val="0"/>
        <w:bCs/>
      </w:rPr>
      <w:tblPr/>
      <w:tcPr>
        <w:shd w:val="clear" w:color="auto" w:fill="D9E2F3" w:themeFill="accent1" w:themeFillTint="33"/>
      </w:tcPr>
    </w:tblStylePr>
    <w:tblStylePr w:type="lastCol">
      <w:rPr>
        <w:b w:val="0"/>
        <w:bCs/>
      </w:rPr>
    </w:tblStylePr>
  </w:style>
  <w:style w:type="character" w:styleId="Strong">
    <w:name w:val="Strong"/>
    <w:basedOn w:val="DefaultParagraphFont"/>
    <w:uiPriority w:val="22"/>
    <w:qFormat/>
    <w:rsid w:val="00182DC0"/>
    <w:rPr>
      <w:b/>
      <w:bCs/>
      <w:noProof w:val="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BD726608A4B47B2B14B37EE1CDEEE" ma:contentTypeVersion="5" ma:contentTypeDescription="Create a new document." ma:contentTypeScope="" ma:versionID="4172ea02a72a60a0ce0d7f581bed5b30">
  <xsd:schema xmlns:xsd="http://www.w3.org/2001/XMLSchema" xmlns:xs="http://www.w3.org/2001/XMLSchema" xmlns:p="http://schemas.microsoft.com/office/2006/metadata/properties" xmlns:ns2="64a1de7b-15cb-44e4-af96-b33dcb1beb6a" xmlns:ns3="870867a9-d2db-450c-901e-bf92e6f69dc3" targetNamespace="http://schemas.microsoft.com/office/2006/metadata/properties" ma:root="true" ma:fieldsID="12aa0ffdacab1f2feca5bdaf5ace045e" ns2:_="" ns3:_="">
    <xsd:import namespace="64a1de7b-15cb-44e4-af96-b33dcb1beb6a"/>
    <xsd:import namespace="870867a9-d2db-450c-901e-bf92e6f69d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1de7b-15cb-44e4-af96-b33dcb1be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yperlink" ma:index="12"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67a9-d2db-450c-901e-bf92e6f69d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64a1de7b-15cb-44e4-af96-b33dcb1beb6a">
      <Url xsi:nil="true"/>
      <Description xsi:nil="true"/>
    </Hyperlink>
  </documentManagement>
</p:properties>
</file>

<file path=customXml/itemProps1.xml><?xml version="1.0" encoding="utf-8"?>
<ds:datastoreItem xmlns:ds="http://schemas.openxmlformats.org/officeDocument/2006/customXml" ds:itemID="{2305A65C-BE8A-45D7-968F-C59CA2F74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1de7b-15cb-44e4-af96-b33dcb1beb6a"/>
    <ds:schemaRef ds:uri="870867a9-d2db-450c-901e-bf92e6f69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B6B07-53C0-4774-AE2D-275953041793}">
  <ds:schemaRefs>
    <ds:schemaRef ds:uri="http://schemas.microsoft.com/sharepoint/v3/contenttype/forms"/>
  </ds:schemaRefs>
</ds:datastoreItem>
</file>

<file path=customXml/itemProps3.xml><?xml version="1.0" encoding="utf-8"?>
<ds:datastoreItem xmlns:ds="http://schemas.openxmlformats.org/officeDocument/2006/customXml" ds:itemID="{D6D48596-EBD2-4109-9560-8542E2B7F582}">
  <ds:schemaRefs>
    <ds:schemaRef ds:uri="http://schemas.openxmlformats.org/package/2006/metadata/core-properties"/>
    <ds:schemaRef ds:uri="http://schemas.microsoft.com/office/2006/documentManagement/types"/>
    <ds:schemaRef ds:uri="870867a9-d2db-450c-901e-bf92e6f69dc3"/>
    <ds:schemaRef ds:uri="64a1de7b-15cb-44e4-af96-b33dcb1beb6a"/>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Thambiah</dc:creator>
  <cp:keywords/>
  <dc:description/>
  <cp:lastModifiedBy>Sandy Thambiah</cp:lastModifiedBy>
  <cp:revision>1</cp:revision>
  <dcterms:created xsi:type="dcterms:W3CDTF">2019-10-25T02:08:00Z</dcterms:created>
  <dcterms:modified xsi:type="dcterms:W3CDTF">2019-10-25T02:09:00Z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0x0101009CFBD726608A4B47B2B14B37EE1CDEEE</vt:lpwstr>
  </property>
</Properties>
</file>