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.4pt;margin-top:.000007pt;width:841.45pt;height:150.85pt;mso-position-horizontal-relative:page;mso-position-vertical-relative:page;z-index:-251776000" coordorigin="8,0" coordsize="16829,3017">
            <v:shape style="position:absolute;left:8;top:0;width:16829;height:3017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1;top:1439;width:4143;height:50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42"/>
                      </w:rPr>
                    </w:pPr>
                    <w:r>
                      <w:rPr>
                        <w:color w:val="FFFFFF"/>
                        <w:spacing w:val="-9"/>
                        <w:sz w:val="42"/>
                      </w:rPr>
                      <w:t>Appendix </w:t>
                    </w:r>
                    <w:r>
                      <w:rPr>
                        <w:color w:val="FFFFFF"/>
                        <w:sz w:val="42"/>
                      </w:rPr>
                      <w:t>C -</w:t>
                    </w:r>
                    <w:r>
                      <w:rPr>
                        <w:color w:val="FFFFFF"/>
                        <w:spacing w:val="-46"/>
                        <w:sz w:val="42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42"/>
                      </w:rPr>
                      <w:t>Questions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8"/>
        </w:rPr>
      </w:pPr>
    </w:p>
    <w:p>
      <w:pPr>
        <w:pStyle w:val="BodyText"/>
        <w:spacing w:before="101"/>
        <w:ind w:left="141"/>
      </w:pPr>
      <w:r>
        <w:rPr/>
        <w:t>Draft Statement of Proposal: Gas Production and Storage Facility Outage Information</w:t>
      </w:r>
    </w:p>
    <w:p>
      <w:pPr>
        <w:spacing w:before="114"/>
        <w:ind w:left="141" w:right="0" w:firstLine="0"/>
        <w:jc w:val="left"/>
        <w:rPr>
          <w:sz w:val="21"/>
        </w:rPr>
      </w:pPr>
      <w:r>
        <w:rPr>
          <w:sz w:val="21"/>
        </w:rPr>
        <w:t>Submission prepared by: &lt;company name and contact&gt;</w:t>
      </w:r>
    </w:p>
    <w:p>
      <w:pPr>
        <w:spacing w:line="240" w:lineRule="auto" w:before="11"/>
        <w:rPr>
          <w:sz w:val="19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6660"/>
        <w:gridCol w:w="6379"/>
      </w:tblGrid>
      <w:tr>
        <w:trPr>
          <w:trHeight w:val="393" w:hRule="atLeast"/>
        </w:trPr>
        <w:tc>
          <w:tcPr>
            <w:tcW w:w="7507" w:type="dxa"/>
            <w:gridSpan w:val="2"/>
            <w:shd w:val="clear" w:color="auto" w:fill="A6A6A6"/>
          </w:tcPr>
          <w:p>
            <w:pPr>
              <w:pStyle w:val="TableParagraph"/>
              <w:spacing w:before="27"/>
              <w:rPr>
                <w:b/>
                <w:sz w:val="21"/>
              </w:rPr>
            </w:pPr>
            <w:r>
              <w:rPr>
                <w:b/>
                <w:sz w:val="21"/>
              </w:rPr>
              <w:t>Question</w:t>
            </w:r>
          </w:p>
        </w:tc>
        <w:tc>
          <w:tcPr>
            <w:tcW w:w="6379" w:type="dxa"/>
            <w:shd w:val="clear" w:color="auto" w:fill="A6A6A6"/>
          </w:tcPr>
          <w:p>
            <w:pPr>
              <w:pStyle w:val="TableParagraph"/>
              <w:spacing w:before="27"/>
              <w:rPr>
                <w:b/>
                <w:sz w:val="21"/>
              </w:rPr>
            </w:pPr>
            <w:r>
              <w:rPr>
                <w:b/>
                <w:sz w:val="21"/>
              </w:rPr>
              <w:t>Comment</w:t>
            </w:r>
          </w:p>
        </w:tc>
      </w:tr>
      <w:tr>
        <w:trPr>
          <w:trHeight w:val="585" w:hRule="atLeast"/>
        </w:trPr>
        <w:tc>
          <w:tcPr>
            <w:tcW w:w="847" w:type="dxa"/>
            <w:shd w:val="clear" w:color="auto" w:fill="B0D2D4"/>
          </w:tcPr>
          <w:p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Q1</w:t>
            </w:r>
          </w:p>
        </w:tc>
        <w:tc>
          <w:tcPr>
            <w:tcW w:w="6660" w:type="dxa"/>
          </w:tcPr>
          <w:p>
            <w:pPr>
              <w:pStyle w:val="TableParagraph"/>
              <w:ind w:left="105" w:right="138"/>
              <w:rPr>
                <w:sz w:val="21"/>
              </w:rPr>
            </w:pPr>
            <w:r>
              <w:rPr>
                <w:sz w:val="21"/>
              </w:rPr>
              <w:t>Do you agree with the regulatory definition? Please provide reasons supporting your views.</w:t>
            </w:r>
          </w:p>
        </w:tc>
        <w:tc>
          <w:tcPr>
            <w:tcW w:w="637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41" w:hRule="atLeast"/>
        </w:trPr>
        <w:tc>
          <w:tcPr>
            <w:tcW w:w="847" w:type="dxa"/>
            <w:shd w:val="clear" w:color="auto" w:fill="B0D2D4"/>
          </w:tcPr>
          <w:p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Q2</w:t>
            </w:r>
          </w:p>
        </w:tc>
        <w:tc>
          <w:tcPr>
            <w:tcW w:w="6660" w:type="dxa"/>
          </w:tcPr>
          <w:p>
            <w:pPr>
              <w:pStyle w:val="TableParagraph"/>
              <w:spacing w:before="1"/>
              <w:ind w:left="105" w:right="427"/>
              <w:rPr>
                <w:sz w:val="21"/>
              </w:rPr>
            </w:pPr>
            <w:r>
              <w:rPr>
                <w:sz w:val="21"/>
              </w:rPr>
              <w:t>Do you agree with the information disclosure options for gas production and storage facility outage information that have been identified? Please provide reasons for your views.</w:t>
            </w:r>
          </w:p>
        </w:tc>
        <w:tc>
          <w:tcPr>
            <w:tcW w:w="637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847" w:type="dxa"/>
            <w:shd w:val="clear" w:color="auto" w:fill="B0D2D4"/>
          </w:tcPr>
          <w:p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Q3</w:t>
            </w:r>
          </w:p>
        </w:tc>
        <w:tc>
          <w:tcPr>
            <w:tcW w:w="6660" w:type="dxa"/>
          </w:tcPr>
          <w:p>
            <w:pPr>
              <w:pStyle w:val="TableParagraph"/>
              <w:ind w:left="105" w:right="360"/>
              <w:rPr>
                <w:sz w:val="21"/>
              </w:rPr>
            </w:pPr>
            <w:r>
              <w:rPr>
                <w:sz w:val="21"/>
              </w:rPr>
              <w:t>Are there other options that you think should be considered in this process?</w:t>
            </w:r>
          </w:p>
        </w:tc>
        <w:tc>
          <w:tcPr>
            <w:tcW w:w="637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93" w:hRule="atLeast"/>
        </w:trPr>
        <w:tc>
          <w:tcPr>
            <w:tcW w:w="847" w:type="dxa"/>
            <w:shd w:val="clear" w:color="auto" w:fill="B0D2D4"/>
          </w:tcPr>
          <w:p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Q4</w:t>
            </w:r>
          </w:p>
        </w:tc>
        <w:tc>
          <w:tcPr>
            <w:tcW w:w="6660" w:type="dxa"/>
          </w:tcPr>
          <w:p>
            <w:pPr>
              <w:pStyle w:val="TableParagraph"/>
              <w:spacing w:before="1"/>
              <w:ind w:left="105" w:right="281"/>
              <w:rPr>
                <w:sz w:val="21"/>
              </w:rPr>
            </w:pPr>
            <w:r>
              <w:rPr>
                <w:sz w:val="21"/>
              </w:rPr>
              <w:t>Do you agree with our assessment of the Upstream Gas Outage Information Disclosure Code 2020 as an option for achieving the regulatory objective? Please provide supporting arguments for your views.</w:t>
            </w:r>
          </w:p>
        </w:tc>
        <w:tc>
          <w:tcPr>
            <w:tcW w:w="637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42" w:hRule="atLeast"/>
        </w:trPr>
        <w:tc>
          <w:tcPr>
            <w:tcW w:w="847" w:type="dxa"/>
            <w:shd w:val="clear" w:color="auto" w:fill="B0D2D4"/>
          </w:tcPr>
          <w:p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Q5</w:t>
            </w:r>
          </w:p>
        </w:tc>
        <w:tc>
          <w:tcPr>
            <w:tcW w:w="6660" w:type="dxa"/>
          </w:tcPr>
          <w:p>
            <w:pPr>
              <w:pStyle w:val="TableParagraph"/>
              <w:spacing w:before="1"/>
              <w:ind w:left="105" w:right="138"/>
              <w:rPr>
                <w:sz w:val="21"/>
              </w:rPr>
            </w:pPr>
            <w:r>
              <w:rPr>
                <w:sz w:val="21"/>
              </w:rPr>
              <w:t>Do you agree with the design of this regulatory option? Are there parts of design that require amendment? Please provide supporting information in your response.</w:t>
            </w:r>
          </w:p>
        </w:tc>
        <w:tc>
          <w:tcPr>
            <w:tcW w:w="637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345" w:hRule="atLeast"/>
        </w:trPr>
        <w:tc>
          <w:tcPr>
            <w:tcW w:w="847" w:type="dxa"/>
            <w:shd w:val="clear" w:color="auto" w:fill="B0D2D4"/>
          </w:tcPr>
          <w:p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Q6</w:t>
            </w:r>
          </w:p>
        </w:tc>
        <w:tc>
          <w:tcPr>
            <w:tcW w:w="6660" w:type="dxa"/>
          </w:tcPr>
          <w:p>
            <w:pPr>
              <w:pStyle w:val="TableParagraph"/>
              <w:ind w:left="105" w:right="138"/>
              <w:rPr>
                <w:sz w:val="21"/>
              </w:rPr>
            </w:pPr>
            <w:r>
              <w:rPr>
                <w:sz w:val="21"/>
              </w:rPr>
              <w:t>Do you agree with our conclusion that the most practicable means for implementing information disclosure arrangements for gas production and storage facility outage information is to implement them within a framework of regulations (and/or rules) under the Gas Act? Please provide supporting arguments in your response.</w:t>
            </w:r>
          </w:p>
        </w:tc>
        <w:tc>
          <w:tcPr>
            <w:tcW w:w="637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6"/>
        <w:rPr>
          <w:sz w:val="32"/>
        </w:rPr>
      </w:pPr>
    </w:p>
    <w:p>
      <w:pPr>
        <w:spacing w:before="0" w:after="19"/>
        <w:ind w:left="0" w:right="128" w:firstLine="0"/>
        <w:jc w:val="right"/>
        <w:rPr>
          <w:sz w:val="16"/>
        </w:rPr>
      </w:pPr>
      <w:r>
        <w:rPr>
          <w:color w:val="2B569A"/>
          <w:sz w:val="16"/>
          <w:shd w:fill="E6E6E6" w:color="auto" w:val="clear"/>
        </w:rPr>
        <w:t>85</w:t>
      </w:r>
    </w:p>
    <w:p>
      <w:pPr>
        <w:spacing w:line="20" w:lineRule="exact"/>
        <w:ind w:left="102" w:right="0" w:firstLine="0"/>
        <w:rPr>
          <w:sz w:val="2"/>
        </w:rPr>
      </w:pPr>
      <w:r>
        <w:rPr>
          <w:sz w:val="2"/>
        </w:rPr>
        <w:pict>
          <v:group style="width:703.1pt;height:1pt;mso-position-horizontal-relative:char;mso-position-vertical-relative:line" coordorigin="0,0" coordsize="14062,20">
            <v:line style="position:absolute" from="0,10" to="14062,10" stroked="true" strokeweight=".959pt" strokecolor="#579199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6840" w:h="11910" w:orient="landscape"/>
      <w:pgMar w:top="0" w:bottom="280" w:left="15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Cruse</dc:creator>
  <dcterms:created xsi:type="dcterms:W3CDTF">2020-12-16T02:56:43Z</dcterms:created>
  <dcterms:modified xsi:type="dcterms:W3CDTF">2020-12-16T02:56:43Z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Adobe Acrobat Pro DC 20.9.20067</vt:lpwstr>
  </property>
  <property fmtid="{D5CDD505-2E9C-101B-9397-08002B2CF9AE}" pid="4" name="LastSaved">
    <vt:filetime>2020-12-16T00:00:00Z</vt:filetime>
  </property>
</Properties>
</file>